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1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Anthea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Williams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2RPH.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Activated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Madeleine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Stewart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Alistair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Baldwin.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Madeleine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performing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standup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Madeleine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received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Tomorrow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Creeps,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Sydney's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club.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Alistair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Baldwin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writer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performer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Cracking,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Matthew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Weekly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Quiz,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Wheeler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2018.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Alistair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duo,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Nemeses.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surprise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comedy,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guests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birth.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situation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rheumatoid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arthritis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comic?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Madeleine,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 Stewart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naturally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themselves,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guess,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guess,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funny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funny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enhances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included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friends.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began.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 Stewart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comedian,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[crosstalk 00:01:56]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"Oh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him."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comedy,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sense.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Alistair?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comedy?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Alistair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subverting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expectations,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disabled,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visibly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public,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expectations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expectations.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heavy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lifting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leaves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funny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favorite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guess,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defensive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strangers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"What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"attention.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glad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working."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necessarily,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subverting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expectations,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incorrect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expectations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assumptions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surprise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funniest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disabled.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Totally.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Nemeses,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Nemeses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recordings,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physical,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neurological,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neuro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diverse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physically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mentally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boring.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neuro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diverse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conversations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children,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stuff,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arthritis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neuro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diverse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arthritis,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neuro-typical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child?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Alistair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boring.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imagine?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kitchen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disappointed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linear.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Alistair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Saturday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football,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whatever.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market,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constantly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dragging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swimming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ballet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footy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manufacturer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muscle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disease,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heavy,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sprinkling.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child.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Madeleine,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Alistair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 Stewart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gosh.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voting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house?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planned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Alistair,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research.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horses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 Stewart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Campbelltown.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horses.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Alistair,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Alistair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blindsided.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horses,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child,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hippotherapy,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subsidized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horse-riding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therapy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country.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children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horses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Club.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Anthea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disabled,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anthology.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preoccupation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helpful,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curative,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whatever,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 Stewart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horse's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hooves.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magic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[inaudible 00:07:04].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Alistair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Absolutely.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rhythm,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metronome.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centaur.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able-bodied.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human-y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horses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wrote-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Alistair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twelve.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suddenly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muscles,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terrible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catching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practiced.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confidence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 Stewart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camps?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camp.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camp.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Alistair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Dickensian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England,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Crippled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Children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camps.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Alistair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[inaudible 00:08:12].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camp.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irony,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Creeps,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empowerment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language.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Cripped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Children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Society.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 Stewart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confused,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children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hell?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infantilized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adults.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Kumbaya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whatever.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narrative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they;'re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naturally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incredibly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brave.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breathing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easily.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arthritis.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80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body,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constantly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pointing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children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wheelchairs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kid's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 Stewart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awareness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theory,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cetera.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hilarious.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Alistair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Amazing.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Alistair,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pleased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horse-riding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pretend,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Vidya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Rajan,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collaborator,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ADHD.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continued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career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life?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Alistair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Vidya,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consider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geographic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understanding,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constantly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tackle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largely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surprised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funniest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comedic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generalize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de-center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Zumba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Zumba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instructor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Alistair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weird.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de-center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abledness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cohesive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diverse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roadmap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chair,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whatever,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nuanced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guard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truly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neutral.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 Stewart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weird.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[inaudible 00:12:12]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jokes?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Alistair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Creeps?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Madeleine?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 Stewart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Creeps.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Creeps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2019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Sydney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spaces.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comedy,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stairs,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stairs.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accessible,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drunk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cigarette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honey,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Auslan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friends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lovely.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accessible,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Auslan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interpreting,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wheelchair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accessible.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employ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marginalized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mentioned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before,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normies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boring,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jokes.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 Stewart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[inaudible 00:14:01]. They're just learning, and they enjoy that the most, that they are subliminally being taught how to behave correctly through humor.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awesome.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Alistair,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TV?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Alistair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applied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bachelor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screenwriting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Victorian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College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geographic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fortunate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selected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program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camp,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essentially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developing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marginalized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backgrounds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Guesswork,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country.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comedy,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improv,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placement.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Alistair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placement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writer's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Weekly,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iteration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matters.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Quiz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identity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Gleason,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ginger.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[inaudible 00:15:50]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experienced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example.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brilliant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assertive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voice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entertaining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nasty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Alistair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Gleason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drag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concurrent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McLennan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McCartney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Cracking.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TV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Twitter,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already.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advice,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truly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advice.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episode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Cracking.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Alistair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amazing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initially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approached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Walton,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incredible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writer,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segment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episode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episode.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conversely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approach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ideas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segments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Kates,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opportunities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[inaudible 00:17:26]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episode,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guide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puppy.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wonderful.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Mulvany,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course,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treasure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training.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treasure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muggles,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brilliant.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Kates.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brilliant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terrible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screen.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character,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Matthew,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funny.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Alistair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fantastic.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villains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Madeleine,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16,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happen?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 Stewart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Alistair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Alistair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[crosstalk 00:18:35]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 Stewart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Clowns,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Melbourne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festival.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competition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teenagers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Hamilton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sketch.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awful.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decided,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dragging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finalist.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finalist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17,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okay?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Alistair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Madeleine.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virtue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Clowns,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festival's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marketing,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still,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claiming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 Stewart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wholesome,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competition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celebrities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suddenly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pubs,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pub.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booze.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weird.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comedy,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pubs,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comedians.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describe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friends,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female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friends,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sexual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harassment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disabled?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sexually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harass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[crosstalk 00:20:42]. 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 Stewart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comedy,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obviously,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disabled.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awfully,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Alistair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Absolutely.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sweet.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heist,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[inaudible 00:21:34]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next?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Alistair,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Alistair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development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projects,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neutral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character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effort.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hopefully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on-screen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representation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TV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dramas,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trauma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suffering,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preternaturally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funny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essays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written,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appreciate.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characters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characters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storytelling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phrase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[crosstalk 00:23:07]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Narrative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prosthesis?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Alistair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critical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whatever.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honors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screenwriting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narrative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prosthesis,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narratives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metaphor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statistic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representation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Australian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screening,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70%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Neighbors.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including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amnesia.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including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learning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accident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dynamite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suffers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cured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Summer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absolutely.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interesting.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article.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websites,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essays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articles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Alistair's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stuff.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Madeleine?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 Stewart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[inaudible 00:24:44]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brave.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26,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27,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21,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22.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collaborating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assumed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 Stewart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mostly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sexy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sexy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inspiring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courageous,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[inaudible 00:25:43]. Obviously comedy material loves a bit of [crosstalk 00:25:47].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Alistair 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wonderful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Madeleine Stewart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Anthea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Williams,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2RPH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Activated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Hannah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Coleman,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 Coleman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Happy-Go-Wrong,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Snelling's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odyssey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Lyme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vector-borne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diseases.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Adelaide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Fringe.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Awesome.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 Coleman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Fringe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stargazer,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five-star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reviews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tours.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Bakehouse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wheelchair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accessible,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including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bathroom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venue.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smoke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effect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experience.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guests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Madeleine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Stewart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Wheelhouse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Melbourne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Festival,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Melbourne,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13th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15th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April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Sydney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Writer's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Festival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Alistair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Baldwin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appearing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Laughing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News,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Australia.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[inaudible 00:27:22]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Findlay,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fantastic,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piece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Stories.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pleased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plug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Sydney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Writer's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Festival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amazing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podcast.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accessibility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 Coleman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virtual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Reasonable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Adjustment,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Edgar's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commission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Unlimited.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Reasonable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Adjustment,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disabled,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resistance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movement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fighting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Thatcher's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austerity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major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funding.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orchestrated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uprisings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nineties,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including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shooting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BBC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bombing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Euston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fascinating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thrilling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collects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photos,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articles,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artifacts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RAD's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activism.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exist.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sophisticatedly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constructed.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controversy,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exhibition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virtual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including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captions,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BSL,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transcript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deaf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Braille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conflict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edit.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language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descriptions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violence,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reasonableadjustmentexhibition.com.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Amazing.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Hannah.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210326 Activated Arts Ep 7 Comedy and Disability... (Completed  04/09/21)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Apr 12, 2021 -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8NjM5xWm8bT4QRv5EQezdyx-X7W-63UmZHgD1GsmEKnSn4b0WPRf5l29yeJN4wblbcIX6RZPdIjKgoJjkqv9gnjH9Fo?loadFrom=DocumentHeaderDeepLink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