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B50AD" w14:textId="5B5755E6" w:rsidR="00091EE5" w:rsidRPr="001E0676" w:rsidRDefault="00EC5D72" w:rsidP="00091EE5">
      <w:pPr>
        <w:rPr>
          <w:rFonts w:ascii="Arial" w:hAnsi="Arial" w:cs="Arial"/>
          <w:b/>
          <w:bCs/>
          <w:sz w:val="40"/>
          <w:szCs w:val="40"/>
        </w:rPr>
      </w:pPr>
      <w:r w:rsidRPr="001E0676">
        <w:rPr>
          <w:rFonts w:ascii="Arial" w:hAnsi="Arial" w:cs="Arial"/>
          <w:b/>
          <w:bCs/>
          <w:sz w:val="40"/>
          <w:szCs w:val="40"/>
        </w:rPr>
        <w:t>ACCESSIBLE ARTS 20</w:t>
      </w:r>
      <w:r w:rsidR="00F96EE2">
        <w:rPr>
          <w:rFonts w:ascii="Arial" w:hAnsi="Arial" w:cs="Arial"/>
          <w:b/>
          <w:bCs/>
          <w:sz w:val="40"/>
          <w:szCs w:val="40"/>
        </w:rPr>
        <w:t>20</w:t>
      </w:r>
      <w:r w:rsidRPr="001E0676">
        <w:rPr>
          <w:rFonts w:ascii="Arial" w:hAnsi="Arial" w:cs="Arial"/>
          <w:b/>
          <w:bCs/>
          <w:sz w:val="40"/>
          <w:szCs w:val="40"/>
        </w:rPr>
        <w:t xml:space="preserve"> ANNUAL REPORT</w:t>
      </w:r>
    </w:p>
    <w:p w14:paraId="6686AF8C" w14:textId="76D2E020" w:rsidR="00091EE5" w:rsidRPr="001E0676" w:rsidRDefault="00091EE5" w:rsidP="00091EE5">
      <w:pPr>
        <w:rPr>
          <w:rFonts w:ascii="Arial" w:hAnsi="Arial" w:cs="Arial"/>
        </w:rPr>
      </w:pPr>
    </w:p>
    <w:p w14:paraId="12B5EB01" w14:textId="0C35EF3E" w:rsidR="00091EE5" w:rsidRPr="001E0676" w:rsidRDefault="00EC5D72" w:rsidP="00091EE5">
      <w:pPr>
        <w:rPr>
          <w:rFonts w:ascii="Arial" w:hAnsi="Arial" w:cs="Arial"/>
          <w:b/>
          <w:bCs/>
          <w:sz w:val="32"/>
          <w:szCs w:val="32"/>
        </w:rPr>
      </w:pPr>
      <w:r w:rsidRPr="001E0676">
        <w:rPr>
          <w:rFonts w:ascii="Arial" w:hAnsi="Arial" w:cs="Arial"/>
          <w:b/>
          <w:bCs/>
          <w:sz w:val="32"/>
          <w:szCs w:val="32"/>
        </w:rPr>
        <w:t>CONTENTS</w:t>
      </w:r>
    </w:p>
    <w:p w14:paraId="49EB598A" w14:textId="059E090A" w:rsidR="00091EE5" w:rsidRDefault="00091EE5" w:rsidP="00091EE5">
      <w:pPr>
        <w:rPr>
          <w:rFonts w:ascii="Arial" w:hAnsi="Arial" w:cs="Arial"/>
        </w:rPr>
      </w:pPr>
    </w:p>
    <w:p w14:paraId="6BAFFD98" w14:textId="1320DAC0" w:rsidR="00A538EB" w:rsidRPr="00A538EB" w:rsidRDefault="00A538EB" w:rsidP="00A538EB">
      <w:pPr>
        <w:rPr>
          <w:rFonts w:ascii="Arial" w:hAnsi="Arial" w:cs="Arial"/>
        </w:rPr>
      </w:pPr>
      <w:r>
        <w:rPr>
          <w:rFonts w:ascii="Arial" w:hAnsi="Arial" w:cs="Arial"/>
        </w:rPr>
        <w:t>1</w:t>
      </w:r>
      <w:r w:rsidRPr="00A538EB">
        <w:rPr>
          <w:rFonts w:ascii="Arial" w:hAnsi="Arial" w:cs="Arial"/>
        </w:rPr>
        <w:t>.</w:t>
      </w:r>
      <w:r>
        <w:rPr>
          <w:rFonts w:ascii="Arial" w:hAnsi="Arial" w:cs="Arial"/>
        </w:rPr>
        <w:t xml:space="preserve"> </w:t>
      </w:r>
      <w:r w:rsidRPr="00A538EB">
        <w:rPr>
          <w:rFonts w:ascii="Arial" w:hAnsi="Arial" w:cs="Arial"/>
        </w:rPr>
        <w:t>Chairperson's Message</w:t>
      </w:r>
    </w:p>
    <w:p w14:paraId="59A0985E" w14:textId="13EB7B58" w:rsidR="00A538EB" w:rsidRPr="00A538EB" w:rsidRDefault="00A538EB" w:rsidP="00A538EB">
      <w:pPr>
        <w:rPr>
          <w:rFonts w:ascii="Arial" w:hAnsi="Arial" w:cs="Arial"/>
        </w:rPr>
      </w:pPr>
      <w:r w:rsidRPr="00A538EB">
        <w:rPr>
          <w:rFonts w:ascii="Arial" w:hAnsi="Arial" w:cs="Arial"/>
        </w:rPr>
        <w:t>4.</w:t>
      </w:r>
      <w:r>
        <w:rPr>
          <w:rFonts w:ascii="Arial" w:hAnsi="Arial" w:cs="Arial"/>
        </w:rPr>
        <w:t xml:space="preserve"> </w:t>
      </w:r>
      <w:r w:rsidRPr="00A538EB">
        <w:rPr>
          <w:rFonts w:ascii="Arial" w:hAnsi="Arial" w:cs="Arial"/>
        </w:rPr>
        <w:t>About Us</w:t>
      </w:r>
    </w:p>
    <w:p w14:paraId="01023A93" w14:textId="42FFD0B8" w:rsidR="00A538EB" w:rsidRPr="00A538EB" w:rsidRDefault="00A538EB" w:rsidP="00A538EB">
      <w:pPr>
        <w:rPr>
          <w:rFonts w:ascii="Arial" w:hAnsi="Arial" w:cs="Arial"/>
        </w:rPr>
      </w:pPr>
      <w:r w:rsidRPr="00A538EB">
        <w:rPr>
          <w:rFonts w:ascii="Arial" w:hAnsi="Arial" w:cs="Arial"/>
        </w:rPr>
        <w:t>6.</w:t>
      </w:r>
      <w:r>
        <w:rPr>
          <w:rFonts w:ascii="Arial" w:hAnsi="Arial" w:cs="Arial"/>
        </w:rPr>
        <w:t xml:space="preserve"> </w:t>
      </w:r>
      <w:r w:rsidRPr="00A538EB">
        <w:rPr>
          <w:rFonts w:ascii="Arial" w:hAnsi="Arial" w:cs="Arial"/>
        </w:rPr>
        <w:t>Our Team</w:t>
      </w:r>
    </w:p>
    <w:p w14:paraId="4D8DC682" w14:textId="4071475F" w:rsidR="00A538EB" w:rsidRPr="00A538EB" w:rsidRDefault="00A538EB" w:rsidP="00A538EB">
      <w:pPr>
        <w:rPr>
          <w:rFonts w:ascii="Arial" w:hAnsi="Arial" w:cs="Arial"/>
        </w:rPr>
      </w:pPr>
      <w:r w:rsidRPr="00A538EB">
        <w:rPr>
          <w:rFonts w:ascii="Arial" w:hAnsi="Arial" w:cs="Arial"/>
        </w:rPr>
        <w:t>7.</w:t>
      </w:r>
      <w:r>
        <w:rPr>
          <w:rFonts w:ascii="Arial" w:hAnsi="Arial" w:cs="Arial"/>
        </w:rPr>
        <w:t xml:space="preserve"> </w:t>
      </w:r>
      <w:r w:rsidRPr="00A538EB">
        <w:rPr>
          <w:rFonts w:ascii="Arial" w:hAnsi="Arial" w:cs="Arial"/>
        </w:rPr>
        <w:t>Key Stats 2020</w:t>
      </w:r>
    </w:p>
    <w:p w14:paraId="1ACD7B55" w14:textId="7234568E" w:rsidR="00A538EB" w:rsidRDefault="00A538EB" w:rsidP="00A538EB">
      <w:pPr>
        <w:rPr>
          <w:rFonts w:ascii="Arial" w:hAnsi="Arial" w:cs="Arial"/>
        </w:rPr>
      </w:pPr>
      <w:r w:rsidRPr="00A538EB">
        <w:rPr>
          <w:rFonts w:ascii="Arial" w:hAnsi="Arial" w:cs="Arial"/>
        </w:rPr>
        <w:t>8.</w:t>
      </w:r>
      <w:r>
        <w:rPr>
          <w:rFonts w:ascii="Arial" w:hAnsi="Arial" w:cs="Arial"/>
        </w:rPr>
        <w:t xml:space="preserve"> </w:t>
      </w:r>
      <w:r w:rsidRPr="00A538EB">
        <w:rPr>
          <w:rFonts w:ascii="Arial" w:hAnsi="Arial" w:cs="Arial"/>
        </w:rPr>
        <w:t>COVID-19 Response</w:t>
      </w:r>
    </w:p>
    <w:p w14:paraId="0B87D1B7" w14:textId="058D2A2F" w:rsidR="00A538EB" w:rsidRPr="00A538EB" w:rsidRDefault="00A538EB" w:rsidP="00A538EB">
      <w:pPr>
        <w:rPr>
          <w:rFonts w:ascii="Arial" w:hAnsi="Arial" w:cs="Arial"/>
        </w:rPr>
      </w:pPr>
      <w:r w:rsidRPr="00A538EB">
        <w:rPr>
          <w:rFonts w:ascii="Arial" w:hAnsi="Arial" w:cs="Arial"/>
        </w:rPr>
        <w:t xml:space="preserve">9. Career Advancement </w:t>
      </w:r>
    </w:p>
    <w:p w14:paraId="74852395" w14:textId="7D08B038" w:rsidR="00A538EB" w:rsidRPr="00A538EB" w:rsidRDefault="00A538EB" w:rsidP="00A538EB">
      <w:pPr>
        <w:rPr>
          <w:rFonts w:ascii="Arial" w:hAnsi="Arial" w:cs="Arial"/>
        </w:rPr>
      </w:pPr>
      <w:r w:rsidRPr="00A538EB">
        <w:rPr>
          <w:rFonts w:ascii="Arial" w:hAnsi="Arial" w:cs="Arial"/>
        </w:rPr>
        <w:t>10.</w:t>
      </w:r>
      <w:r>
        <w:rPr>
          <w:rFonts w:ascii="Arial" w:hAnsi="Arial" w:cs="Arial"/>
        </w:rPr>
        <w:t xml:space="preserve"> </w:t>
      </w:r>
      <w:r w:rsidRPr="00A538EB">
        <w:rPr>
          <w:rFonts w:ascii="Arial" w:hAnsi="Arial" w:cs="Arial"/>
        </w:rPr>
        <w:t>Audience Development</w:t>
      </w:r>
    </w:p>
    <w:p w14:paraId="32B2FD9F" w14:textId="18BDEF7B" w:rsidR="00A538EB" w:rsidRPr="00A538EB" w:rsidRDefault="00A538EB" w:rsidP="00A538EB">
      <w:pPr>
        <w:rPr>
          <w:rFonts w:ascii="Arial" w:hAnsi="Arial" w:cs="Arial"/>
        </w:rPr>
      </w:pPr>
      <w:r w:rsidRPr="00A538EB">
        <w:rPr>
          <w:rFonts w:ascii="Arial" w:hAnsi="Arial" w:cs="Arial"/>
        </w:rPr>
        <w:t>11.</w:t>
      </w:r>
      <w:r>
        <w:rPr>
          <w:rFonts w:ascii="Arial" w:hAnsi="Arial" w:cs="Arial"/>
        </w:rPr>
        <w:t xml:space="preserve"> </w:t>
      </w:r>
      <w:r w:rsidRPr="00A538EB">
        <w:rPr>
          <w:rFonts w:ascii="Arial" w:hAnsi="Arial" w:cs="Arial"/>
        </w:rPr>
        <w:t>Community Engagement</w:t>
      </w:r>
    </w:p>
    <w:p w14:paraId="17B88538" w14:textId="777816FE" w:rsidR="00A538EB" w:rsidRPr="00A538EB" w:rsidRDefault="00A538EB" w:rsidP="00A538EB">
      <w:pPr>
        <w:rPr>
          <w:rFonts w:ascii="Arial" w:hAnsi="Arial" w:cs="Arial"/>
        </w:rPr>
      </w:pPr>
      <w:r w:rsidRPr="00A538EB">
        <w:rPr>
          <w:rFonts w:ascii="Arial" w:hAnsi="Arial" w:cs="Arial"/>
        </w:rPr>
        <w:t>12.</w:t>
      </w:r>
      <w:r>
        <w:rPr>
          <w:rFonts w:ascii="Arial" w:hAnsi="Arial" w:cs="Arial"/>
        </w:rPr>
        <w:t xml:space="preserve"> </w:t>
      </w:r>
      <w:r w:rsidRPr="00A538EB">
        <w:rPr>
          <w:rFonts w:ascii="Arial" w:hAnsi="Arial" w:cs="Arial"/>
        </w:rPr>
        <w:t>Organisational Development</w:t>
      </w:r>
    </w:p>
    <w:p w14:paraId="5CE971EE" w14:textId="7A0B214E" w:rsidR="00A538EB" w:rsidRDefault="00A538EB" w:rsidP="00A538EB">
      <w:pPr>
        <w:rPr>
          <w:rFonts w:ascii="Arial" w:hAnsi="Arial" w:cs="Arial"/>
        </w:rPr>
      </w:pPr>
      <w:r w:rsidRPr="00A538EB">
        <w:rPr>
          <w:rFonts w:ascii="Arial" w:hAnsi="Arial" w:cs="Arial"/>
        </w:rPr>
        <w:t>13.</w:t>
      </w:r>
      <w:r>
        <w:rPr>
          <w:rFonts w:ascii="Arial" w:hAnsi="Arial" w:cs="Arial"/>
        </w:rPr>
        <w:t xml:space="preserve"> </w:t>
      </w:r>
      <w:r w:rsidRPr="00A538EB">
        <w:rPr>
          <w:rFonts w:ascii="Arial" w:hAnsi="Arial" w:cs="Arial"/>
        </w:rPr>
        <w:t>Credits</w:t>
      </w:r>
    </w:p>
    <w:p w14:paraId="1809B63C" w14:textId="5D7FB07A" w:rsidR="00A538EB" w:rsidRDefault="00A538EB" w:rsidP="00A538EB">
      <w:pPr>
        <w:rPr>
          <w:rFonts w:ascii="Arial" w:hAnsi="Arial" w:cs="Arial"/>
        </w:rPr>
      </w:pPr>
      <w:r>
        <w:rPr>
          <w:rFonts w:ascii="Arial" w:hAnsi="Arial" w:cs="Arial"/>
        </w:rPr>
        <w:t>14. Contact Us</w:t>
      </w:r>
    </w:p>
    <w:p w14:paraId="418C5028" w14:textId="77777777" w:rsidR="00A538EB" w:rsidRPr="001E0676" w:rsidRDefault="00A538EB" w:rsidP="00091EE5">
      <w:pPr>
        <w:rPr>
          <w:rFonts w:ascii="Arial" w:hAnsi="Arial" w:cs="Arial"/>
        </w:rPr>
      </w:pPr>
    </w:p>
    <w:p w14:paraId="036593DA" w14:textId="0FD23CBA" w:rsidR="00091EE5" w:rsidRPr="001E0676" w:rsidRDefault="00091EE5" w:rsidP="00091EE5">
      <w:pPr>
        <w:rPr>
          <w:rFonts w:ascii="Arial" w:hAnsi="Arial" w:cs="Arial"/>
        </w:rPr>
      </w:pPr>
      <w:r w:rsidRPr="001E0676">
        <w:rPr>
          <w:rFonts w:ascii="Arial" w:hAnsi="Arial" w:cs="Arial"/>
        </w:rPr>
        <w:t>We acknowledge the traditional owners of the land on which we work across NSW and pay our respects to Elders past, present and emerging.</w:t>
      </w:r>
    </w:p>
    <w:p w14:paraId="189359BC" w14:textId="77777777" w:rsidR="00DE7D0C" w:rsidRPr="001E0676" w:rsidRDefault="00DE7D0C" w:rsidP="00091EE5">
      <w:pPr>
        <w:rPr>
          <w:rFonts w:ascii="Arial" w:hAnsi="Arial" w:cs="Arial"/>
        </w:rPr>
      </w:pPr>
    </w:p>
    <w:p w14:paraId="6AE5D4A8" w14:textId="4DE6568E" w:rsidR="00091EE5" w:rsidRPr="001E0676" w:rsidRDefault="00091EE5" w:rsidP="00091EE5">
      <w:pPr>
        <w:rPr>
          <w:rFonts w:ascii="Arial" w:hAnsi="Arial" w:cs="Arial"/>
        </w:rPr>
      </w:pPr>
      <w:r w:rsidRPr="001E0676">
        <w:rPr>
          <w:rFonts w:ascii="Arial" w:hAnsi="Arial" w:cs="Arial"/>
        </w:rPr>
        <w:t>We acknowledge the support of our principal funder the NSW Government through Create NSW.</w:t>
      </w:r>
    </w:p>
    <w:p w14:paraId="056982C5" w14:textId="77777777" w:rsidR="00DE7D0C" w:rsidRPr="001E0676" w:rsidRDefault="00DE7D0C" w:rsidP="00091EE5">
      <w:pPr>
        <w:rPr>
          <w:rFonts w:ascii="Arial" w:hAnsi="Arial" w:cs="Arial"/>
        </w:rPr>
      </w:pPr>
    </w:p>
    <w:p w14:paraId="0E1C0F4B" w14:textId="67E63419" w:rsidR="00091EE5" w:rsidRPr="001E0676" w:rsidRDefault="00091EE5" w:rsidP="00091EE5">
      <w:pPr>
        <w:rPr>
          <w:rFonts w:ascii="Arial" w:hAnsi="Arial" w:cs="Arial"/>
        </w:rPr>
      </w:pPr>
      <w:r w:rsidRPr="001E0676">
        <w:rPr>
          <w:rFonts w:ascii="Arial" w:hAnsi="Arial" w:cs="Arial"/>
        </w:rPr>
        <w:t>We acknowledge the support of the National Disability Insurance Agency.</w:t>
      </w:r>
    </w:p>
    <w:p w14:paraId="1FD725ED" w14:textId="77777777" w:rsidR="00091EE5" w:rsidRPr="001E0676" w:rsidRDefault="00091EE5" w:rsidP="00091EE5">
      <w:pPr>
        <w:rPr>
          <w:rFonts w:ascii="Arial" w:hAnsi="Arial" w:cs="Arial"/>
        </w:rPr>
      </w:pPr>
    </w:p>
    <w:p w14:paraId="49BEB3AB" w14:textId="77777777" w:rsidR="00091EE5" w:rsidRPr="001E0676" w:rsidRDefault="00091EE5" w:rsidP="00091EE5">
      <w:pPr>
        <w:rPr>
          <w:rFonts w:ascii="Arial" w:hAnsi="Arial" w:cs="Arial"/>
        </w:rPr>
      </w:pPr>
      <w:r w:rsidRPr="001E0676">
        <w:rPr>
          <w:rFonts w:ascii="Arial" w:hAnsi="Arial" w:cs="Arial"/>
        </w:rPr>
        <w:t>Images</w:t>
      </w:r>
    </w:p>
    <w:p w14:paraId="378A861A" w14:textId="77777777" w:rsidR="00A538EB" w:rsidRDefault="00A538EB" w:rsidP="00DE7D0C">
      <w:pPr>
        <w:pStyle w:val="ListParagraph"/>
        <w:numPr>
          <w:ilvl w:val="0"/>
          <w:numId w:val="1"/>
        </w:numPr>
        <w:rPr>
          <w:rFonts w:ascii="Arial" w:hAnsi="Arial" w:cs="Arial"/>
        </w:rPr>
      </w:pPr>
      <w:r w:rsidRPr="00A538EB">
        <w:rPr>
          <w:rFonts w:ascii="Arial" w:hAnsi="Arial" w:cs="Arial"/>
        </w:rPr>
        <w:t>Front &amp; Centre Arts Leadership Program graduates</w:t>
      </w:r>
    </w:p>
    <w:p w14:paraId="6B903436" w14:textId="75C23C26" w:rsidR="00091EE5" w:rsidRPr="001E0676" w:rsidRDefault="00DE7D0C" w:rsidP="00DE7D0C">
      <w:pPr>
        <w:pStyle w:val="ListParagraph"/>
        <w:numPr>
          <w:ilvl w:val="0"/>
          <w:numId w:val="1"/>
        </w:numPr>
        <w:rPr>
          <w:rFonts w:ascii="Arial" w:hAnsi="Arial" w:cs="Arial"/>
        </w:rPr>
      </w:pPr>
      <w:r w:rsidRPr="001E0676">
        <w:rPr>
          <w:rFonts w:ascii="Arial" w:hAnsi="Arial" w:cs="Arial"/>
        </w:rPr>
        <w:t>Aboriginal and Torres Strait Islander flags</w:t>
      </w:r>
    </w:p>
    <w:p w14:paraId="78861E7E" w14:textId="683DAEBE" w:rsidR="00DE7D0C" w:rsidRPr="001E0676" w:rsidRDefault="00DE7D0C" w:rsidP="00DE7D0C">
      <w:pPr>
        <w:pStyle w:val="ListParagraph"/>
        <w:numPr>
          <w:ilvl w:val="0"/>
          <w:numId w:val="1"/>
        </w:numPr>
        <w:rPr>
          <w:rFonts w:ascii="Arial" w:hAnsi="Arial" w:cs="Arial"/>
        </w:rPr>
      </w:pPr>
      <w:r w:rsidRPr="001E0676">
        <w:rPr>
          <w:rFonts w:ascii="Arial" w:hAnsi="Arial" w:cs="Arial"/>
        </w:rPr>
        <w:t>Create NSW logo</w:t>
      </w:r>
    </w:p>
    <w:p w14:paraId="2165AEC7" w14:textId="041AF98E" w:rsidR="00DE7D0C" w:rsidRPr="001E0676" w:rsidRDefault="00DE7D0C" w:rsidP="00DE7D0C">
      <w:pPr>
        <w:pStyle w:val="ListParagraph"/>
        <w:numPr>
          <w:ilvl w:val="0"/>
          <w:numId w:val="1"/>
        </w:numPr>
        <w:rPr>
          <w:rFonts w:ascii="Arial" w:hAnsi="Arial" w:cs="Arial"/>
        </w:rPr>
      </w:pPr>
      <w:r w:rsidRPr="001E0676">
        <w:rPr>
          <w:rFonts w:ascii="Arial" w:hAnsi="Arial" w:cs="Arial"/>
        </w:rPr>
        <w:t>National Disability Insurance Agency logo</w:t>
      </w:r>
    </w:p>
    <w:p w14:paraId="32744ED6" w14:textId="77777777" w:rsidR="00091EE5" w:rsidRPr="001E0676" w:rsidRDefault="00091EE5" w:rsidP="00091EE5">
      <w:pPr>
        <w:rPr>
          <w:rFonts w:ascii="Arial" w:hAnsi="Arial" w:cs="Arial"/>
        </w:rPr>
      </w:pPr>
    </w:p>
    <w:p w14:paraId="5F8E8757" w14:textId="77777777" w:rsidR="00DE7D0C" w:rsidRPr="001E0676" w:rsidRDefault="00DE7D0C" w:rsidP="00091EE5">
      <w:pPr>
        <w:rPr>
          <w:rFonts w:ascii="Arial" w:hAnsi="Arial" w:cs="Arial"/>
        </w:rPr>
      </w:pPr>
    </w:p>
    <w:p w14:paraId="7F80E040" w14:textId="1843C107" w:rsidR="00091EE5" w:rsidRPr="001E0676" w:rsidRDefault="00EC5D72" w:rsidP="00091EE5">
      <w:pPr>
        <w:rPr>
          <w:rFonts w:ascii="Arial" w:hAnsi="Arial" w:cs="Arial"/>
          <w:b/>
          <w:bCs/>
          <w:sz w:val="32"/>
          <w:szCs w:val="32"/>
        </w:rPr>
      </w:pPr>
      <w:r w:rsidRPr="001E0676">
        <w:rPr>
          <w:rFonts w:ascii="Arial" w:hAnsi="Arial" w:cs="Arial"/>
          <w:b/>
          <w:bCs/>
          <w:sz w:val="32"/>
          <w:szCs w:val="32"/>
        </w:rPr>
        <w:t>CHAIRPERSON MESSAGE</w:t>
      </w:r>
    </w:p>
    <w:p w14:paraId="3537DE27" w14:textId="77777777" w:rsidR="00DE7D0C" w:rsidRPr="001E0676" w:rsidRDefault="00DE7D0C" w:rsidP="00091EE5">
      <w:pPr>
        <w:rPr>
          <w:rFonts w:ascii="Arial" w:hAnsi="Arial" w:cs="Arial"/>
        </w:rPr>
      </w:pPr>
    </w:p>
    <w:p w14:paraId="67B0747A" w14:textId="77777777" w:rsidR="00A538EB" w:rsidRPr="00A538EB" w:rsidRDefault="00A538EB" w:rsidP="00A538EB">
      <w:pPr>
        <w:rPr>
          <w:rFonts w:ascii="Arial" w:hAnsi="Arial" w:cs="Arial"/>
        </w:rPr>
      </w:pPr>
      <w:r w:rsidRPr="00A538EB">
        <w:rPr>
          <w:rFonts w:ascii="Arial" w:hAnsi="Arial" w:cs="Arial"/>
        </w:rPr>
        <w:t xml:space="preserve">2020 was a challenging year for all of us and the repercussions of the COVID-19 pandemic will be keenly felt by our community members and our industry stakeholders for some time to come. </w:t>
      </w:r>
    </w:p>
    <w:p w14:paraId="77714DF3" w14:textId="77777777" w:rsidR="00A538EB" w:rsidRPr="00A538EB" w:rsidRDefault="00A538EB" w:rsidP="00A538EB">
      <w:pPr>
        <w:rPr>
          <w:rFonts w:ascii="Arial" w:hAnsi="Arial" w:cs="Arial"/>
        </w:rPr>
      </w:pPr>
    </w:p>
    <w:p w14:paraId="50C8571E" w14:textId="77777777" w:rsidR="00A538EB" w:rsidRPr="00A538EB" w:rsidRDefault="00A538EB" w:rsidP="00A538EB">
      <w:pPr>
        <w:rPr>
          <w:rFonts w:ascii="Arial" w:hAnsi="Arial" w:cs="Arial"/>
        </w:rPr>
      </w:pPr>
      <w:r w:rsidRPr="00A538EB">
        <w:rPr>
          <w:rFonts w:ascii="Arial" w:hAnsi="Arial" w:cs="Arial"/>
        </w:rPr>
        <w:t>Accordingly, I would like to acknowledge the hardship experienced over the last 12 months by the people and communities we serve, especially the many arts practitioners with disability whose lives and livelihoods have been severely impacted by the pandemic.</w:t>
      </w:r>
    </w:p>
    <w:p w14:paraId="30C2ECD8" w14:textId="77777777" w:rsidR="00A538EB" w:rsidRPr="00A538EB" w:rsidRDefault="00A538EB" w:rsidP="00A538EB">
      <w:pPr>
        <w:rPr>
          <w:rFonts w:ascii="Arial" w:hAnsi="Arial" w:cs="Arial"/>
        </w:rPr>
      </w:pPr>
    </w:p>
    <w:p w14:paraId="4104F73B" w14:textId="77777777" w:rsidR="00A538EB" w:rsidRPr="00A538EB" w:rsidRDefault="00A538EB" w:rsidP="00A538EB">
      <w:pPr>
        <w:rPr>
          <w:rFonts w:ascii="Arial" w:hAnsi="Arial" w:cs="Arial"/>
        </w:rPr>
      </w:pPr>
      <w:r w:rsidRPr="00A538EB">
        <w:rPr>
          <w:rFonts w:ascii="Arial" w:hAnsi="Arial" w:cs="Arial"/>
        </w:rPr>
        <w:t>However – and as ever – the courage, resilience and creativity of our community right across the arts and cultural sector has come to the fore and we pay tribute to them for working with us and each other to respond to the challenges of 2020 and beyond with compassion and solidarity.</w:t>
      </w:r>
    </w:p>
    <w:p w14:paraId="768D6753" w14:textId="77777777" w:rsidR="00A538EB" w:rsidRPr="00A538EB" w:rsidRDefault="00A538EB" w:rsidP="00A538EB">
      <w:pPr>
        <w:rPr>
          <w:rFonts w:ascii="Arial" w:hAnsi="Arial" w:cs="Arial"/>
        </w:rPr>
      </w:pPr>
    </w:p>
    <w:p w14:paraId="29C1D3A4" w14:textId="77777777" w:rsidR="00A538EB" w:rsidRPr="00A538EB" w:rsidRDefault="00A538EB" w:rsidP="00A538EB">
      <w:pPr>
        <w:rPr>
          <w:rFonts w:ascii="Arial" w:hAnsi="Arial" w:cs="Arial"/>
        </w:rPr>
      </w:pPr>
      <w:proofErr w:type="gramStart"/>
      <w:r w:rsidRPr="00A538EB">
        <w:rPr>
          <w:rFonts w:ascii="Arial" w:hAnsi="Arial" w:cs="Arial"/>
        </w:rPr>
        <w:t>In spite of</w:t>
      </w:r>
      <w:proofErr w:type="gramEnd"/>
      <w:r w:rsidRPr="00A538EB">
        <w:rPr>
          <w:rFonts w:ascii="Arial" w:hAnsi="Arial" w:cs="Arial"/>
        </w:rPr>
        <w:t xml:space="preserve"> the turmoil, we achieved some significant outcomes throughout 2020 in terms of advancing the arts and disability agenda in NSW. </w:t>
      </w:r>
    </w:p>
    <w:p w14:paraId="0BE0F10E" w14:textId="77777777" w:rsidR="00A538EB" w:rsidRPr="00A538EB" w:rsidRDefault="00A538EB" w:rsidP="00A538EB">
      <w:pPr>
        <w:rPr>
          <w:rFonts w:ascii="Arial" w:hAnsi="Arial" w:cs="Arial"/>
        </w:rPr>
      </w:pPr>
    </w:p>
    <w:p w14:paraId="4C7BE200" w14:textId="063FBF88" w:rsidR="00DE7D0C" w:rsidRDefault="00A538EB" w:rsidP="00A538EB">
      <w:pPr>
        <w:rPr>
          <w:rFonts w:ascii="Arial" w:hAnsi="Arial" w:cs="Arial"/>
        </w:rPr>
      </w:pPr>
      <w:r w:rsidRPr="00A538EB">
        <w:rPr>
          <w:rFonts w:ascii="Arial" w:hAnsi="Arial" w:cs="Arial"/>
        </w:rPr>
        <w:t xml:space="preserve">These outcomes – many of which are highlighted in this report – were achieved under the leadership of our former CEO Kerry Comerford who left Accessible Arts in January </w:t>
      </w:r>
      <w:r>
        <w:rPr>
          <w:rFonts w:ascii="Arial" w:hAnsi="Arial" w:cs="Arial"/>
        </w:rPr>
        <w:t xml:space="preserve">2021 </w:t>
      </w:r>
      <w:r w:rsidRPr="00A538EB">
        <w:rPr>
          <w:rFonts w:ascii="Arial" w:hAnsi="Arial" w:cs="Arial"/>
        </w:rPr>
        <w:t xml:space="preserve">after more than two years in the role. We thank Kerry for her service and congratulate her on stewarding the organisation with such great commitment, enthusiasm, </w:t>
      </w:r>
      <w:proofErr w:type="gramStart"/>
      <w:r w:rsidRPr="00A538EB">
        <w:rPr>
          <w:rFonts w:ascii="Arial" w:hAnsi="Arial" w:cs="Arial"/>
        </w:rPr>
        <w:t>ambition</w:t>
      </w:r>
      <w:proofErr w:type="gramEnd"/>
      <w:r w:rsidRPr="00A538EB">
        <w:rPr>
          <w:rFonts w:ascii="Arial" w:hAnsi="Arial" w:cs="Arial"/>
        </w:rPr>
        <w:t xml:space="preserve"> and success.</w:t>
      </w:r>
    </w:p>
    <w:p w14:paraId="2D0359FC" w14:textId="749FF0E2" w:rsidR="00A538EB" w:rsidRDefault="00A538EB" w:rsidP="00A538EB">
      <w:pPr>
        <w:rPr>
          <w:rFonts w:ascii="Arial" w:hAnsi="Arial" w:cs="Arial"/>
        </w:rPr>
      </w:pPr>
    </w:p>
    <w:p w14:paraId="2D3A7FBB" w14:textId="77777777" w:rsidR="00A538EB" w:rsidRPr="00A538EB" w:rsidRDefault="00A538EB" w:rsidP="00A538EB">
      <w:pPr>
        <w:rPr>
          <w:rFonts w:ascii="Arial" w:hAnsi="Arial" w:cs="Arial"/>
        </w:rPr>
      </w:pPr>
      <w:r w:rsidRPr="00A538EB">
        <w:rPr>
          <w:rFonts w:ascii="Arial" w:hAnsi="Arial" w:cs="Arial"/>
        </w:rPr>
        <w:t xml:space="preserve">Despite being a very small organisation with limited resources, Accessible Arts continues to make important strides in accelerating and celebrating the diverse professional, </w:t>
      </w:r>
      <w:proofErr w:type="gramStart"/>
      <w:r w:rsidRPr="00A538EB">
        <w:rPr>
          <w:rFonts w:ascii="Arial" w:hAnsi="Arial" w:cs="Arial"/>
        </w:rPr>
        <w:t>cultural</w:t>
      </w:r>
      <w:proofErr w:type="gramEnd"/>
      <w:r w:rsidRPr="00A538EB">
        <w:rPr>
          <w:rFonts w:ascii="Arial" w:hAnsi="Arial" w:cs="Arial"/>
        </w:rPr>
        <w:t xml:space="preserve"> and social impacts of arts and disability across NSW. </w:t>
      </w:r>
    </w:p>
    <w:p w14:paraId="3842EC98" w14:textId="77777777" w:rsidR="00A538EB" w:rsidRPr="00A538EB" w:rsidRDefault="00A538EB" w:rsidP="00A538EB">
      <w:pPr>
        <w:rPr>
          <w:rFonts w:ascii="Arial" w:hAnsi="Arial" w:cs="Arial"/>
        </w:rPr>
      </w:pPr>
    </w:p>
    <w:p w14:paraId="7A7B5DE1" w14:textId="77777777" w:rsidR="00A538EB" w:rsidRPr="00A538EB" w:rsidRDefault="00A538EB" w:rsidP="00A538EB">
      <w:pPr>
        <w:rPr>
          <w:rFonts w:ascii="Arial" w:hAnsi="Arial" w:cs="Arial"/>
        </w:rPr>
      </w:pPr>
      <w:r w:rsidRPr="00A538EB">
        <w:rPr>
          <w:rFonts w:ascii="Arial" w:hAnsi="Arial" w:cs="Arial"/>
        </w:rPr>
        <w:t xml:space="preserve">This would not be possible without the skill and dedication of our staff, board members, </w:t>
      </w:r>
      <w:proofErr w:type="gramStart"/>
      <w:r w:rsidRPr="00A538EB">
        <w:rPr>
          <w:rFonts w:ascii="Arial" w:hAnsi="Arial" w:cs="Arial"/>
        </w:rPr>
        <w:t>advisers</w:t>
      </w:r>
      <w:proofErr w:type="gramEnd"/>
      <w:r w:rsidRPr="00A538EB">
        <w:rPr>
          <w:rFonts w:ascii="Arial" w:hAnsi="Arial" w:cs="Arial"/>
        </w:rPr>
        <w:t xml:space="preserve"> and trainers as well as the contributions made by our wonderful network of funders, donors, supporters, partners, suppliers and stakeholders. We thank them all for their service and contributions.</w:t>
      </w:r>
    </w:p>
    <w:p w14:paraId="69CD78B2" w14:textId="77777777" w:rsidR="00A538EB" w:rsidRPr="00A538EB" w:rsidRDefault="00A538EB" w:rsidP="00A538EB">
      <w:pPr>
        <w:rPr>
          <w:rFonts w:ascii="Arial" w:hAnsi="Arial" w:cs="Arial"/>
        </w:rPr>
      </w:pPr>
    </w:p>
    <w:p w14:paraId="36E91439" w14:textId="26F116FF" w:rsidR="00A538EB" w:rsidRDefault="00A538EB" w:rsidP="00A538EB">
      <w:pPr>
        <w:rPr>
          <w:rFonts w:ascii="Arial" w:hAnsi="Arial" w:cs="Arial"/>
        </w:rPr>
      </w:pPr>
      <w:r w:rsidRPr="00A538EB">
        <w:rPr>
          <w:rFonts w:ascii="Arial" w:hAnsi="Arial" w:cs="Arial"/>
        </w:rPr>
        <w:t xml:space="preserve">Accessible Arts is driven by our vision of equity and excellence in arts, </w:t>
      </w:r>
      <w:proofErr w:type="gramStart"/>
      <w:r w:rsidRPr="00A538EB">
        <w:rPr>
          <w:rFonts w:ascii="Arial" w:hAnsi="Arial" w:cs="Arial"/>
        </w:rPr>
        <w:t>culture</w:t>
      </w:r>
      <w:proofErr w:type="gramEnd"/>
      <w:r w:rsidRPr="00A538EB">
        <w:rPr>
          <w:rFonts w:ascii="Arial" w:hAnsi="Arial" w:cs="Arial"/>
        </w:rPr>
        <w:t xml:space="preserve"> and disability. If 2020 has taught us anything, it is that this vision will continue to inspire us despite the challenges that may lie ahead as we work to strengthen the wonderfully diverse impact that people with disability have on the creative and cultural life of NSW.</w:t>
      </w:r>
    </w:p>
    <w:p w14:paraId="0A0BFBE6" w14:textId="77777777" w:rsidR="00A538EB" w:rsidRPr="001E0676" w:rsidRDefault="00A538EB" w:rsidP="00A538EB">
      <w:pPr>
        <w:rPr>
          <w:rFonts w:ascii="Arial" w:hAnsi="Arial" w:cs="Arial"/>
        </w:rPr>
      </w:pPr>
    </w:p>
    <w:p w14:paraId="7871C99F" w14:textId="77777777" w:rsidR="00DE7D0C" w:rsidRPr="001E0676" w:rsidRDefault="00091EE5" w:rsidP="00091EE5">
      <w:pPr>
        <w:rPr>
          <w:rFonts w:ascii="Arial" w:hAnsi="Arial" w:cs="Arial"/>
        </w:rPr>
      </w:pPr>
      <w:r w:rsidRPr="001E0676">
        <w:rPr>
          <w:rFonts w:ascii="Arial" w:hAnsi="Arial" w:cs="Arial"/>
        </w:rPr>
        <w:t xml:space="preserve">Emeritus Professor Sharman Pretty AM </w:t>
      </w:r>
    </w:p>
    <w:p w14:paraId="485B40B6" w14:textId="4050C987" w:rsidR="00091EE5" w:rsidRPr="001E0676" w:rsidRDefault="00091EE5" w:rsidP="00091EE5">
      <w:pPr>
        <w:rPr>
          <w:rFonts w:ascii="Arial" w:hAnsi="Arial" w:cs="Arial"/>
        </w:rPr>
      </w:pPr>
      <w:r w:rsidRPr="001E0676">
        <w:rPr>
          <w:rFonts w:ascii="Arial" w:hAnsi="Arial" w:cs="Arial"/>
        </w:rPr>
        <w:t>Chairperson</w:t>
      </w:r>
    </w:p>
    <w:p w14:paraId="7650281E" w14:textId="7C1FEC33" w:rsidR="00DE7D0C" w:rsidRPr="001E0676" w:rsidRDefault="00DE7D0C" w:rsidP="00091EE5">
      <w:pPr>
        <w:rPr>
          <w:rFonts w:ascii="Arial" w:hAnsi="Arial" w:cs="Arial"/>
        </w:rPr>
      </w:pPr>
    </w:p>
    <w:p w14:paraId="7440218B" w14:textId="77777777" w:rsidR="00157C8B" w:rsidRPr="001E0676" w:rsidRDefault="00157C8B" w:rsidP="00157C8B">
      <w:pPr>
        <w:rPr>
          <w:rFonts w:ascii="Arial" w:hAnsi="Arial" w:cs="Arial"/>
        </w:rPr>
      </w:pPr>
    </w:p>
    <w:p w14:paraId="5DD62750" w14:textId="72C6F57F" w:rsidR="00157C8B" w:rsidRPr="001E0676" w:rsidRDefault="00157C8B" w:rsidP="00157C8B">
      <w:pPr>
        <w:rPr>
          <w:rFonts w:ascii="Arial" w:hAnsi="Arial" w:cs="Arial"/>
          <w:b/>
          <w:bCs/>
          <w:sz w:val="32"/>
          <w:szCs w:val="32"/>
        </w:rPr>
      </w:pPr>
      <w:r w:rsidRPr="001E0676">
        <w:rPr>
          <w:rFonts w:ascii="Arial" w:hAnsi="Arial" w:cs="Arial"/>
          <w:b/>
          <w:bCs/>
          <w:sz w:val="32"/>
          <w:szCs w:val="32"/>
        </w:rPr>
        <w:t>ABOUT US</w:t>
      </w:r>
    </w:p>
    <w:p w14:paraId="380A363A" w14:textId="77777777" w:rsidR="00157C8B" w:rsidRPr="001E0676" w:rsidRDefault="00157C8B" w:rsidP="00157C8B">
      <w:pPr>
        <w:rPr>
          <w:rFonts w:ascii="Arial" w:hAnsi="Arial" w:cs="Arial"/>
        </w:rPr>
      </w:pPr>
    </w:p>
    <w:p w14:paraId="7BAF002D" w14:textId="75F44BBB" w:rsidR="00157C8B" w:rsidRPr="001E0676" w:rsidRDefault="00157C8B" w:rsidP="00157C8B">
      <w:pPr>
        <w:rPr>
          <w:rFonts w:ascii="Arial" w:hAnsi="Arial" w:cs="Arial"/>
        </w:rPr>
      </w:pPr>
      <w:r w:rsidRPr="001E0676">
        <w:rPr>
          <w:rFonts w:ascii="Arial" w:hAnsi="Arial" w:cs="Arial"/>
        </w:rPr>
        <w:t>We are NSW’s peak organisation for arts, culture and disability.</w:t>
      </w:r>
    </w:p>
    <w:p w14:paraId="76505C1C" w14:textId="77777777" w:rsidR="00157C8B" w:rsidRPr="001E0676" w:rsidRDefault="00157C8B" w:rsidP="00157C8B">
      <w:pPr>
        <w:rPr>
          <w:rFonts w:ascii="Arial" w:hAnsi="Arial" w:cs="Arial"/>
        </w:rPr>
      </w:pPr>
    </w:p>
    <w:p w14:paraId="03A6AF91" w14:textId="7EB17237" w:rsidR="00157C8B" w:rsidRPr="001E0676" w:rsidRDefault="00157C8B" w:rsidP="00157C8B">
      <w:pPr>
        <w:rPr>
          <w:rFonts w:ascii="Arial" w:hAnsi="Arial" w:cs="Arial"/>
          <w:b/>
          <w:bCs/>
        </w:rPr>
      </w:pPr>
      <w:r w:rsidRPr="001E0676">
        <w:rPr>
          <w:rFonts w:ascii="Arial" w:hAnsi="Arial" w:cs="Arial"/>
          <w:b/>
          <w:bCs/>
        </w:rPr>
        <w:t>OUR MISSION</w:t>
      </w:r>
    </w:p>
    <w:p w14:paraId="2CAA12D6" w14:textId="77777777" w:rsidR="00157C8B" w:rsidRPr="001E0676" w:rsidRDefault="00157C8B" w:rsidP="00157C8B">
      <w:pPr>
        <w:rPr>
          <w:rFonts w:ascii="Arial" w:hAnsi="Arial" w:cs="Arial"/>
        </w:rPr>
      </w:pPr>
      <w:r w:rsidRPr="001E0676">
        <w:rPr>
          <w:rFonts w:ascii="Arial" w:hAnsi="Arial" w:cs="Arial"/>
        </w:rPr>
        <w:t>We advance the rights of, and opportunities for, people with disability and/or who are Deaf to develop and sustain professional careers in the arts and have equitable access to arts and culture across NSW.</w:t>
      </w:r>
    </w:p>
    <w:p w14:paraId="59662AA8" w14:textId="77777777" w:rsidR="00157C8B" w:rsidRPr="001E0676" w:rsidRDefault="00157C8B" w:rsidP="00157C8B">
      <w:pPr>
        <w:rPr>
          <w:rFonts w:ascii="Arial" w:hAnsi="Arial" w:cs="Arial"/>
        </w:rPr>
      </w:pPr>
    </w:p>
    <w:p w14:paraId="13A16852" w14:textId="1FCF982B" w:rsidR="00157C8B" w:rsidRPr="001E0676" w:rsidRDefault="00157C8B" w:rsidP="00157C8B">
      <w:pPr>
        <w:rPr>
          <w:rFonts w:ascii="Arial" w:hAnsi="Arial" w:cs="Arial"/>
          <w:b/>
          <w:bCs/>
        </w:rPr>
      </w:pPr>
      <w:r w:rsidRPr="001E0676">
        <w:rPr>
          <w:rFonts w:ascii="Arial" w:hAnsi="Arial" w:cs="Arial"/>
          <w:b/>
          <w:bCs/>
        </w:rPr>
        <w:t>OUR VISION</w:t>
      </w:r>
    </w:p>
    <w:p w14:paraId="57E4A937" w14:textId="7781F987" w:rsidR="00157C8B" w:rsidRPr="001E0676" w:rsidRDefault="00157C8B" w:rsidP="00157C8B">
      <w:pPr>
        <w:rPr>
          <w:rFonts w:ascii="Arial" w:hAnsi="Arial" w:cs="Arial"/>
        </w:rPr>
      </w:pPr>
      <w:r w:rsidRPr="001E0676">
        <w:rPr>
          <w:rFonts w:ascii="Arial" w:hAnsi="Arial" w:cs="Arial"/>
        </w:rPr>
        <w:t>Equity and excellence in arts, culture and disability.</w:t>
      </w:r>
    </w:p>
    <w:p w14:paraId="13ECE43A" w14:textId="77777777" w:rsidR="00157C8B" w:rsidRPr="001E0676" w:rsidRDefault="00157C8B" w:rsidP="00157C8B">
      <w:pPr>
        <w:rPr>
          <w:rFonts w:ascii="Arial" w:hAnsi="Arial" w:cs="Arial"/>
        </w:rPr>
      </w:pPr>
    </w:p>
    <w:p w14:paraId="7A3C7B9E" w14:textId="6FCA41F5" w:rsidR="00157C8B" w:rsidRPr="001E0676" w:rsidRDefault="00157C8B" w:rsidP="00157C8B">
      <w:pPr>
        <w:rPr>
          <w:rFonts w:ascii="Arial" w:hAnsi="Arial" w:cs="Arial"/>
          <w:b/>
          <w:bCs/>
        </w:rPr>
      </w:pPr>
      <w:r w:rsidRPr="001E0676">
        <w:rPr>
          <w:rFonts w:ascii="Arial" w:hAnsi="Arial" w:cs="Arial"/>
          <w:b/>
          <w:bCs/>
        </w:rPr>
        <w:t>OUR VALUES</w:t>
      </w:r>
    </w:p>
    <w:p w14:paraId="7D5F5807"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Equity</w:t>
      </w:r>
    </w:p>
    <w:p w14:paraId="4DC0F9A8"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Excellence</w:t>
      </w:r>
    </w:p>
    <w:p w14:paraId="3BD9FC31" w14:textId="77777777" w:rsidR="00A538EB" w:rsidRPr="001E0676" w:rsidRDefault="00A538EB" w:rsidP="00A538EB">
      <w:pPr>
        <w:pStyle w:val="ListParagraph"/>
        <w:numPr>
          <w:ilvl w:val="0"/>
          <w:numId w:val="10"/>
        </w:numPr>
        <w:rPr>
          <w:rFonts w:ascii="Arial" w:hAnsi="Arial" w:cs="Arial"/>
        </w:rPr>
      </w:pPr>
      <w:r w:rsidRPr="001E0676">
        <w:rPr>
          <w:rFonts w:ascii="Arial" w:hAnsi="Arial" w:cs="Arial"/>
        </w:rPr>
        <w:t xml:space="preserve">Creativity </w:t>
      </w:r>
    </w:p>
    <w:p w14:paraId="18E37055" w14:textId="77777777" w:rsidR="00A538EB" w:rsidRPr="001E0676" w:rsidRDefault="00A538EB" w:rsidP="00A538EB">
      <w:pPr>
        <w:pStyle w:val="ListParagraph"/>
        <w:numPr>
          <w:ilvl w:val="0"/>
          <w:numId w:val="10"/>
        </w:numPr>
        <w:rPr>
          <w:rFonts w:ascii="Arial" w:hAnsi="Arial" w:cs="Arial"/>
        </w:rPr>
      </w:pPr>
      <w:r w:rsidRPr="001E0676">
        <w:rPr>
          <w:rFonts w:ascii="Arial" w:hAnsi="Arial" w:cs="Arial"/>
        </w:rPr>
        <w:t>Diversity</w:t>
      </w:r>
    </w:p>
    <w:p w14:paraId="7F367845"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Partnership</w:t>
      </w:r>
    </w:p>
    <w:p w14:paraId="20A3AF61" w14:textId="77777777" w:rsidR="00157C8B" w:rsidRPr="001E0676" w:rsidRDefault="00157C8B" w:rsidP="00157C8B">
      <w:pPr>
        <w:rPr>
          <w:rFonts w:ascii="Arial" w:hAnsi="Arial" w:cs="Arial"/>
        </w:rPr>
      </w:pPr>
    </w:p>
    <w:p w14:paraId="518794F7" w14:textId="2451ABA2" w:rsidR="00157C8B" w:rsidRPr="001E0676" w:rsidRDefault="00157C8B" w:rsidP="00157C8B">
      <w:pPr>
        <w:rPr>
          <w:rFonts w:ascii="Arial" w:hAnsi="Arial" w:cs="Arial"/>
        </w:rPr>
      </w:pPr>
      <w:r w:rsidRPr="001E0676">
        <w:rPr>
          <w:rFonts w:ascii="Arial" w:hAnsi="Arial" w:cs="Arial"/>
        </w:rPr>
        <w:t xml:space="preserve">Image: </w:t>
      </w:r>
      <w:r w:rsidR="00A538EB" w:rsidRPr="00A538EB">
        <w:rPr>
          <w:rFonts w:ascii="Arial" w:hAnsi="Arial" w:cs="Arial"/>
        </w:rPr>
        <w:t xml:space="preserve">Still from </w:t>
      </w:r>
      <w:r w:rsidR="00A538EB" w:rsidRPr="00A538EB">
        <w:rPr>
          <w:rFonts w:ascii="Arial" w:hAnsi="Arial" w:cs="Arial"/>
          <w:i/>
          <w:iCs/>
        </w:rPr>
        <w:t>Little Things Matter</w:t>
      </w:r>
      <w:r w:rsidR="00A538EB" w:rsidRPr="00A538EB">
        <w:rPr>
          <w:rFonts w:ascii="Arial" w:hAnsi="Arial" w:cs="Arial"/>
        </w:rPr>
        <w:t xml:space="preserve"> by ArtScreen 2020 artist Debra Keenahan</w:t>
      </w:r>
    </w:p>
    <w:p w14:paraId="615DD97A" w14:textId="77777777" w:rsidR="001E0676" w:rsidRDefault="001E0676" w:rsidP="00157C8B">
      <w:pPr>
        <w:rPr>
          <w:rFonts w:ascii="Arial" w:hAnsi="Arial" w:cs="Arial"/>
          <w:b/>
          <w:bCs/>
        </w:rPr>
      </w:pPr>
    </w:p>
    <w:p w14:paraId="3C65F71D" w14:textId="77777777" w:rsidR="001E0676" w:rsidRDefault="001E0676" w:rsidP="00157C8B">
      <w:pPr>
        <w:rPr>
          <w:rFonts w:ascii="Arial" w:hAnsi="Arial" w:cs="Arial"/>
          <w:b/>
          <w:bCs/>
        </w:rPr>
      </w:pPr>
    </w:p>
    <w:p w14:paraId="76EEB30C" w14:textId="77777777" w:rsidR="001E0676" w:rsidRDefault="001E0676" w:rsidP="00157C8B">
      <w:pPr>
        <w:rPr>
          <w:rFonts w:ascii="Arial" w:hAnsi="Arial" w:cs="Arial"/>
          <w:b/>
          <w:bCs/>
        </w:rPr>
      </w:pPr>
    </w:p>
    <w:p w14:paraId="69C27B59" w14:textId="2EC5D7A5" w:rsidR="00157C8B" w:rsidRPr="001E0676" w:rsidRDefault="00157C8B" w:rsidP="00157C8B">
      <w:pPr>
        <w:rPr>
          <w:rFonts w:ascii="Arial" w:hAnsi="Arial" w:cs="Arial"/>
          <w:b/>
          <w:bCs/>
        </w:rPr>
      </w:pPr>
      <w:r w:rsidRPr="001E0676">
        <w:rPr>
          <w:rFonts w:ascii="Arial" w:hAnsi="Arial" w:cs="Arial"/>
          <w:b/>
          <w:bCs/>
        </w:rPr>
        <w:lastRenderedPageBreak/>
        <w:t>OUR STAKEHOLDERS</w:t>
      </w:r>
    </w:p>
    <w:p w14:paraId="3DED20B2" w14:textId="77777777" w:rsidR="00157C8B" w:rsidRPr="001E0676" w:rsidRDefault="00157C8B" w:rsidP="00157C8B">
      <w:pPr>
        <w:rPr>
          <w:rFonts w:ascii="Arial" w:hAnsi="Arial" w:cs="Arial"/>
        </w:rPr>
      </w:pPr>
    </w:p>
    <w:p w14:paraId="6502F858" w14:textId="70AD283A" w:rsidR="00157C8B" w:rsidRPr="001E0676" w:rsidRDefault="00157C8B" w:rsidP="00157C8B">
      <w:pPr>
        <w:rPr>
          <w:rFonts w:ascii="Arial" w:hAnsi="Arial" w:cs="Arial"/>
          <w:b/>
          <w:bCs/>
        </w:rPr>
      </w:pPr>
      <w:r w:rsidRPr="001E0676">
        <w:rPr>
          <w:rFonts w:ascii="Arial" w:hAnsi="Arial" w:cs="Arial"/>
          <w:b/>
          <w:bCs/>
        </w:rPr>
        <w:t>People</w:t>
      </w:r>
    </w:p>
    <w:p w14:paraId="3DFE4134" w14:textId="77777777" w:rsidR="00157C8B" w:rsidRPr="001E0676" w:rsidRDefault="00157C8B" w:rsidP="00157C8B">
      <w:pPr>
        <w:pStyle w:val="ListParagraph"/>
        <w:numPr>
          <w:ilvl w:val="0"/>
          <w:numId w:val="9"/>
        </w:numPr>
        <w:rPr>
          <w:rFonts w:ascii="Arial" w:hAnsi="Arial" w:cs="Arial"/>
        </w:rPr>
      </w:pPr>
      <w:r w:rsidRPr="001E0676">
        <w:rPr>
          <w:rFonts w:ascii="Arial" w:hAnsi="Arial" w:cs="Arial"/>
        </w:rPr>
        <w:t>Arts practitioners with disability</w:t>
      </w:r>
    </w:p>
    <w:p w14:paraId="5E183DAF" w14:textId="77777777" w:rsidR="00157C8B" w:rsidRPr="001E0676" w:rsidRDefault="00157C8B" w:rsidP="00157C8B">
      <w:pPr>
        <w:pStyle w:val="ListParagraph"/>
        <w:numPr>
          <w:ilvl w:val="0"/>
          <w:numId w:val="9"/>
        </w:numPr>
        <w:rPr>
          <w:rFonts w:ascii="Arial" w:hAnsi="Arial" w:cs="Arial"/>
        </w:rPr>
      </w:pPr>
      <w:r w:rsidRPr="001E0676">
        <w:rPr>
          <w:rFonts w:ascii="Arial" w:hAnsi="Arial" w:cs="Arial"/>
        </w:rPr>
        <w:t>Audiences with disability</w:t>
      </w:r>
    </w:p>
    <w:p w14:paraId="63033B96" w14:textId="77777777" w:rsidR="00157C8B" w:rsidRPr="001E0676" w:rsidRDefault="00157C8B" w:rsidP="00157C8B">
      <w:pPr>
        <w:pStyle w:val="ListParagraph"/>
        <w:numPr>
          <w:ilvl w:val="0"/>
          <w:numId w:val="9"/>
        </w:numPr>
        <w:rPr>
          <w:rFonts w:ascii="Arial" w:hAnsi="Arial" w:cs="Arial"/>
        </w:rPr>
      </w:pPr>
      <w:r w:rsidRPr="001E0676">
        <w:rPr>
          <w:rFonts w:ascii="Arial" w:hAnsi="Arial" w:cs="Arial"/>
        </w:rPr>
        <w:t>Families and friends of people with disability</w:t>
      </w:r>
    </w:p>
    <w:p w14:paraId="5F3880DD" w14:textId="77777777" w:rsidR="00157C8B" w:rsidRPr="001E0676" w:rsidRDefault="00157C8B" w:rsidP="00157C8B">
      <w:pPr>
        <w:rPr>
          <w:rFonts w:ascii="Arial" w:hAnsi="Arial" w:cs="Arial"/>
        </w:rPr>
      </w:pPr>
    </w:p>
    <w:p w14:paraId="0E11E19B" w14:textId="02039A06" w:rsidR="00157C8B" w:rsidRPr="001E0676" w:rsidRDefault="00157C8B" w:rsidP="00157C8B">
      <w:pPr>
        <w:rPr>
          <w:rFonts w:ascii="Arial" w:hAnsi="Arial" w:cs="Arial"/>
          <w:b/>
          <w:bCs/>
        </w:rPr>
      </w:pPr>
      <w:r w:rsidRPr="001E0676">
        <w:rPr>
          <w:rFonts w:ascii="Arial" w:hAnsi="Arial" w:cs="Arial"/>
          <w:b/>
          <w:bCs/>
        </w:rPr>
        <w:t>Arts &amp; Culture</w:t>
      </w:r>
    </w:p>
    <w:p w14:paraId="5F08B14D" w14:textId="77777777" w:rsidR="00157C8B" w:rsidRPr="001E0676" w:rsidRDefault="00157C8B" w:rsidP="00157C8B">
      <w:pPr>
        <w:pStyle w:val="ListParagraph"/>
        <w:numPr>
          <w:ilvl w:val="0"/>
          <w:numId w:val="8"/>
        </w:numPr>
        <w:rPr>
          <w:rFonts w:ascii="Arial" w:hAnsi="Arial" w:cs="Arial"/>
        </w:rPr>
      </w:pPr>
      <w:r w:rsidRPr="001E0676">
        <w:rPr>
          <w:rFonts w:ascii="Arial" w:hAnsi="Arial" w:cs="Arial"/>
        </w:rPr>
        <w:t>Arts companies</w:t>
      </w:r>
    </w:p>
    <w:p w14:paraId="6B86C770" w14:textId="77777777" w:rsidR="00157C8B" w:rsidRPr="001E0676" w:rsidRDefault="00157C8B" w:rsidP="00157C8B">
      <w:pPr>
        <w:pStyle w:val="ListParagraph"/>
        <w:numPr>
          <w:ilvl w:val="0"/>
          <w:numId w:val="8"/>
        </w:numPr>
        <w:rPr>
          <w:rFonts w:ascii="Arial" w:hAnsi="Arial" w:cs="Arial"/>
        </w:rPr>
      </w:pPr>
      <w:r w:rsidRPr="001E0676">
        <w:rPr>
          <w:rFonts w:ascii="Arial" w:hAnsi="Arial" w:cs="Arial"/>
        </w:rPr>
        <w:t>Cultural organisations and venues</w:t>
      </w:r>
    </w:p>
    <w:p w14:paraId="2C9E062E" w14:textId="77777777" w:rsidR="00157C8B" w:rsidRPr="001E0676" w:rsidRDefault="00157C8B" w:rsidP="00157C8B">
      <w:pPr>
        <w:pStyle w:val="ListParagraph"/>
        <w:numPr>
          <w:ilvl w:val="0"/>
          <w:numId w:val="8"/>
        </w:numPr>
        <w:rPr>
          <w:rFonts w:ascii="Arial" w:hAnsi="Arial" w:cs="Arial"/>
        </w:rPr>
      </w:pPr>
      <w:r w:rsidRPr="001E0676">
        <w:rPr>
          <w:rFonts w:ascii="Arial" w:hAnsi="Arial" w:cs="Arial"/>
        </w:rPr>
        <w:t>Festival and event producers</w:t>
      </w:r>
    </w:p>
    <w:p w14:paraId="4B11C287" w14:textId="77777777" w:rsidR="00157C8B" w:rsidRPr="001E0676" w:rsidRDefault="00157C8B" w:rsidP="00157C8B">
      <w:pPr>
        <w:rPr>
          <w:rFonts w:ascii="Arial" w:hAnsi="Arial" w:cs="Arial"/>
        </w:rPr>
      </w:pPr>
    </w:p>
    <w:p w14:paraId="455FDB2B" w14:textId="15B49055" w:rsidR="00157C8B" w:rsidRPr="001E0676" w:rsidRDefault="00157C8B" w:rsidP="00157C8B">
      <w:pPr>
        <w:rPr>
          <w:rFonts w:ascii="Arial" w:hAnsi="Arial" w:cs="Arial"/>
          <w:b/>
          <w:bCs/>
        </w:rPr>
      </w:pPr>
      <w:r w:rsidRPr="001E0676">
        <w:rPr>
          <w:rFonts w:ascii="Arial" w:hAnsi="Arial" w:cs="Arial"/>
          <w:b/>
          <w:bCs/>
        </w:rPr>
        <w:t>Disability</w:t>
      </w:r>
    </w:p>
    <w:p w14:paraId="0967CCE7" w14:textId="77777777" w:rsidR="00157C8B" w:rsidRPr="001E0676" w:rsidRDefault="00157C8B" w:rsidP="00157C8B">
      <w:pPr>
        <w:pStyle w:val="ListParagraph"/>
        <w:numPr>
          <w:ilvl w:val="0"/>
          <w:numId w:val="7"/>
        </w:numPr>
        <w:rPr>
          <w:rFonts w:ascii="Arial" w:hAnsi="Arial" w:cs="Arial"/>
        </w:rPr>
      </w:pPr>
      <w:r w:rsidRPr="001E0676">
        <w:rPr>
          <w:rFonts w:ascii="Arial" w:hAnsi="Arial" w:cs="Arial"/>
        </w:rPr>
        <w:t>Disability organisations</w:t>
      </w:r>
    </w:p>
    <w:p w14:paraId="6E2C69F2" w14:textId="77777777" w:rsidR="00157C8B" w:rsidRPr="001E0676" w:rsidRDefault="00157C8B" w:rsidP="00157C8B">
      <w:pPr>
        <w:pStyle w:val="ListParagraph"/>
        <w:numPr>
          <w:ilvl w:val="0"/>
          <w:numId w:val="7"/>
        </w:numPr>
        <w:rPr>
          <w:rFonts w:ascii="Arial" w:hAnsi="Arial" w:cs="Arial"/>
        </w:rPr>
      </w:pPr>
      <w:r w:rsidRPr="001E0676">
        <w:rPr>
          <w:rFonts w:ascii="Arial" w:hAnsi="Arial" w:cs="Arial"/>
        </w:rPr>
        <w:t>NDIS</w:t>
      </w:r>
    </w:p>
    <w:p w14:paraId="38E95350" w14:textId="77777777" w:rsidR="00157C8B" w:rsidRPr="001E0676" w:rsidRDefault="00157C8B" w:rsidP="00157C8B">
      <w:pPr>
        <w:pStyle w:val="ListParagraph"/>
        <w:numPr>
          <w:ilvl w:val="0"/>
          <w:numId w:val="7"/>
        </w:numPr>
        <w:rPr>
          <w:rFonts w:ascii="Arial" w:hAnsi="Arial" w:cs="Arial"/>
        </w:rPr>
      </w:pPr>
      <w:r w:rsidRPr="001E0676">
        <w:rPr>
          <w:rFonts w:ascii="Arial" w:hAnsi="Arial" w:cs="Arial"/>
        </w:rPr>
        <w:t>Carers and support workers</w:t>
      </w:r>
    </w:p>
    <w:p w14:paraId="2AA6C227" w14:textId="77777777" w:rsidR="00157C8B" w:rsidRPr="001E0676" w:rsidRDefault="00157C8B" w:rsidP="00157C8B">
      <w:pPr>
        <w:rPr>
          <w:rFonts w:ascii="Arial" w:hAnsi="Arial" w:cs="Arial"/>
        </w:rPr>
      </w:pPr>
    </w:p>
    <w:p w14:paraId="6A2DFB34" w14:textId="036090FC" w:rsidR="00157C8B" w:rsidRPr="001E0676" w:rsidRDefault="00157C8B" w:rsidP="00157C8B">
      <w:pPr>
        <w:rPr>
          <w:rFonts w:ascii="Arial" w:hAnsi="Arial" w:cs="Arial"/>
          <w:b/>
          <w:bCs/>
        </w:rPr>
      </w:pPr>
      <w:r w:rsidRPr="001E0676">
        <w:rPr>
          <w:rFonts w:ascii="Arial" w:hAnsi="Arial" w:cs="Arial"/>
          <w:b/>
          <w:bCs/>
        </w:rPr>
        <w:t>Government</w:t>
      </w:r>
    </w:p>
    <w:p w14:paraId="010ADD40" w14:textId="77777777" w:rsidR="00157C8B" w:rsidRPr="001E0676" w:rsidRDefault="00157C8B" w:rsidP="00157C8B">
      <w:pPr>
        <w:pStyle w:val="ListParagraph"/>
        <w:numPr>
          <w:ilvl w:val="0"/>
          <w:numId w:val="6"/>
        </w:numPr>
        <w:rPr>
          <w:rFonts w:ascii="Arial" w:hAnsi="Arial" w:cs="Arial"/>
        </w:rPr>
      </w:pPr>
      <w:r w:rsidRPr="001E0676">
        <w:rPr>
          <w:rFonts w:ascii="Arial" w:hAnsi="Arial" w:cs="Arial"/>
        </w:rPr>
        <w:t>NSW Government</w:t>
      </w:r>
    </w:p>
    <w:p w14:paraId="18D68E2F" w14:textId="77777777" w:rsidR="00157C8B" w:rsidRPr="001E0676" w:rsidRDefault="00157C8B" w:rsidP="00157C8B">
      <w:pPr>
        <w:pStyle w:val="ListParagraph"/>
        <w:numPr>
          <w:ilvl w:val="0"/>
          <w:numId w:val="6"/>
        </w:numPr>
        <w:rPr>
          <w:rFonts w:ascii="Arial" w:hAnsi="Arial" w:cs="Arial"/>
        </w:rPr>
      </w:pPr>
      <w:r w:rsidRPr="001E0676">
        <w:rPr>
          <w:rFonts w:ascii="Arial" w:hAnsi="Arial" w:cs="Arial"/>
        </w:rPr>
        <w:t>Local governments</w:t>
      </w:r>
    </w:p>
    <w:p w14:paraId="7A1961CF" w14:textId="77777777" w:rsidR="00157C8B" w:rsidRPr="001E0676" w:rsidRDefault="00157C8B" w:rsidP="00157C8B">
      <w:pPr>
        <w:pStyle w:val="ListParagraph"/>
        <w:numPr>
          <w:ilvl w:val="0"/>
          <w:numId w:val="6"/>
        </w:numPr>
        <w:rPr>
          <w:rFonts w:ascii="Arial" w:hAnsi="Arial" w:cs="Arial"/>
        </w:rPr>
      </w:pPr>
      <w:r w:rsidRPr="001E0676">
        <w:rPr>
          <w:rFonts w:ascii="Arial" w:hAnsi="Arial" w:cs="Arial"/>
        </w:rPr>
        <w:t>Government agencies and policymakers</w:t>
      </w:r>
    </w:p>
    <w:p w14:paraId="0F4F5BB2" w14:textId="77777777" w:rsidR="00157C8B" w:rsidRPr="001E0676" w:rsidRDefault="00157C8B" w:rsidP="00157C8B">
      <w:pPr>
        <w:rPr>
          <w:rFonts w:ascii="Arial" w:hAnsi="Arial" w:cs="Arial"/>
        </w:rPr>
      </w:pPr>
    </w:p>
    <w:p w14:paraId="3ACA4B82" w14:textId="5A732B42" w:rsidR="00157C8B" w:rsidRPr="001E0676" w:rsidRDefault="00157C8B" w:rsidP="00157C8B">
      <w:pPr>
        <w:rPr>
          <w:rFonts w:ascii="Arial" w:hAnsi="Arial" w:cs="Arial"/>
          <w:b/>
          <w:bCs/>
        </w:rPr>
      </w:pPr>
      <w:r w:rsidRPr="001E0676">
        <w:rPr>
          <w:rFonts w:ascii="Arial" w:hAnsi="Arial" w:cs="Arial"/>
          <w:b/>
          <w:bCs/>
        </w:rPr>
        <w:t>Education</w:t>
      </w:r>
    </w:p>
    <w:p w14:paraId="7DBF7B7C" w14:textId="77777777" w:rsidR="00157C8B" w:rsidRPr="001E0676" w:rsidRDefault="00157C8B" w:rsidP="00157C8B">
      <w:pPr>
        <w:pStyle w:val="ListParagraph"/>
        <w:numPr>
          <w:ilvl w:val="0"/>
          <w:numId w:val="5"/>
        </w:numPr>
        <w:rPr>
          <w:rFonts w:ascii="Arial" w:hAnsi="Arial" w:cs="Arial"/>
        </w:rPr>
      </w:pPr>
      <w:r w:rsidRPr="001E0676">
        <w:rPr>
          <w:rFonts w:ascii="Arial" w:hAnsi="Arial" w:cs="Arial"/>
        </w:rPr>
        <w:t>Universities</w:t>
      </w:r>
    </w:p>
    <w:p w14:paraId="35F14C44" w14:textId="77777777" w:rsidR="00157C8B" w:rsidRPr="001E0676" w:rsidRDefault="00157C8B" w:rsidP="00157C8B">
      <w:pPr>
        <w:pStyle w:val="ListParagraph"/>
        <w:numPr>
          <w:ilvl w:val="0"/>
          <w:numId w:val="5"/>
        </w:numPr>
        <w:rPr>
          <w:rFonts w:ascii="Arial" w:hAnsi="Arial" w:cs="Arial"/>
        </w:rPr>
      </w:pPr>
      <w:r w:rsidRPr="001E0676">
        <w:rPr>
          <w:rFonts w:ascii="Arial" w:hAnsi="Arial" w:cs="Arial"/>
        </w:rPr>
        <w:t>Vocational and training organisations</w:t>
      </w:r>
    </w:p>
    <w:p w14:paraId="0507AF3D" w14:textId="77777777" w:rsidR="00157C8B" w:rsidRPr="001E0676" w:rsidRDefault="00157C8B" w:rsidP="00157C8B">
      <w:pPr>
        <w:pStyle w:val="ListParagraph"/>
        <w:numPr>
          <w:ilvl w:val="0"/>
          <w:numId w:val="5"/>
        </w:numPr>
        <w:rPr>
          <w:rFonts w:ascii="Arial" w:hAnsi="Arial" w:cs="Arial"/>
        </w:rPr>
      </w:pPr>
      <w:r w:rsidRPr="001E0676">
        <w:rPr>
          <w:rFonts w:ascii="Arial" w:hAnsi="Arial" w:cs="Arial"/>
        </w:rPr>
        <w:t>Researchers</w:t>
      </w:r>
    </w:p>
    <w:p w14:paraId="5179859C" w14:textId="77777777" w:rsidR="00157C8B" w:rsidRPr="001E0676" w:rsidRDefault="00157C8B" w:rsidP="00157C8B">
      <w:pPr>
        <w:rPr>
          <w:rFonts w:ascii="Arial" w:hAnsi="Arial" w:cs="Arial"/>
        </w:rPr>
      </w:pPr>
    </w:p>
    <w:p w14:paraId="47A8DFE4" w14:textId="77777777" w:rsidR="001E0676" w:rsidRPr="001E0676" w:rsidRDefault="001E0676" w:rsidP="00157C8B">
      <w:pPr>
        <w:rPr>
          <w:rFonts w:ascii="Arial" w:hAnsi="Arial" w:cs="Arial"/>
          <w:b/>
          <w:bCs/>
        </w:rPr>
      </w:pPr>
    </w:p>
    <w:p w14:paraId="12DA652B" w14:textId="06E62F15" w:rsidR="00157C8B" w:rsidRPr="001E0676" w:rsidRDefault="00157C8B" w:rsidP="00157C8B">
      <w:pPr>
        <w:rPr>
          <w:rFonts w:ascii="Arial" w:hAnsi="Arial" w:cs="Arial"/>
          <w:b/>
          <w:bCs/>
        </w:rPr>
      </w:pPr>
      <w:r w:rsidRPr="001E0676">
        <w:rPr>
          <w:rFonts w:ascii="Arial" w:hAnsi="Arial" w:cs="Arial"/>
          <w:b/>
          <w:bCs/>
        </w:rPr>
        <w:t>OUR PROGRAMS &amp; SERVICES</w:t>
      </w:r>
    </w:p>
    <w:p w14:paraId="45B04D88" w14:textId="77777777" w:rsidR="00157C8B" w:rsidRPr="001E0676" w:rsidRDefault="00157C8B" w:rsidP="00157C8B">
      <w:pPr>
        <w:rPr>
          <w:rFonts w:ascii="Arial" w:hAnsi="Arial" w:cs="Arial"/>
        </w:rPr>
      </w:pPr>
    </w:p>
    <w:p w14:paraId="5F67EA53" w14:textId="3E07A0CA" w:rsidR="00157C8B" w:rsidRPr="001E0676" w:rsidRDefault="00157C8B" w:rsidP="00157C8B">
      <w:pPr>
        <w:rPr>
          <w:rFonts w:ascii="Arial" w:hAnsi="Arial" w:cs="Arial"/>
          <w:b/>
          <w:bCs/>
        </w:rPr>
      </w:pPr>
      <w:r w:rsidRPr="001E0676">
        <w:rPr>
          <w:rFonts w:ascii="Arial" w:hAnsi="Arial" w:cs="Arial"/>
          <w:b/>
          <w:bCs/>
        </w:rPr>
        <w:t>Career Advancement</w:t>
      </w:r>
    </w:p>
    <w:p w14:paraId="30956BD6"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Development and production initiatives</w:t>
      </w:r>
    </w:p>
    <w:p w14:paraId="6F56C9FB"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Internships/mentorships</w:t>
      </w:r>
    </w:p>
    <w:p w14:paraId="6F8F88D5"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Artist residencies</w:t>
      </w:r>
    </w:p>
    <w:p w14:paraId="70814DE2"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Professional development workshops</w:t>
      </w:r>
    </w:p>
    <w:p w14:paraId="2B95D6B5"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Leadership development programs</w:t>
      </w:r>
    </w:p>
    <w:p w14:paraId="2E5A9E1E"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Industry advocacy</w:t>
      </w:r>
    </w:p>
    <w:p w14:paraId="6570BFDC"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Networking events</w:t>
      </w:r>
    </w:p>
    <w:p w14:paraId="317D4865"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Advisory services</w:t>
      </w:r>
    </w:p>
    <w:p w14:paraId="3AF346BF" w14:textId="77777777" w:rsidR="00157C8B" w:rsidRPr="001E0676" w:rsidRDefault="00157C8B" w:rsidP="00157C8B">
      <w:pPr>
        <w:rPr>
          <w:rFonts w:ascii="Arial" w:hAnsi="Arial" w:cs="Arial"/>
        </w:rPr>
      </w:pPr>
    </w:p>
    <w:p w14:paraId="2E4F0CA1" w14:textId="179B46AE" w:rsidR="00157C8B" w:rsidRPr="001E0676" w:rsidRDefault="00157C8B" w:rsidP="00157C8B">
      <w:pPr>
        <w:rPr>
          <w:rFonts w:ascii="Arial" w:hAnsi="Arial" w:cs="Arial"/>
          <w:b/>
          <w:bCs/>
        </w:rPr>
      </w:pPr>
      <w:r w:rsidRPr="001E0676">
        <w:rPr>
          <w:rFonts w:ascii="Arial" w:hAnsi="Arial" w:cs="Arial"/>
          <w:b/>
          <w:bCs/>
        </w:rPr>
        <w:t>Audience Development</w:t>
      </w:r>
    </w:p>
    <w:p w14:paraId="29A45056"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Industry engagement</w:t>
      </w:r>
    </w:p>
    <w:p w14:paraId="1FAAB089"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Industry education</w:t>
      </w:r>
    </w:p>
    <w:p w14:paraId="72434192"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Industry advocacy</w:t>
      </w:r>
    </w:p>
    <w:p w14:paraId="19377B06"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Training workshops</w:t>
      </w:r>
    </w:p>
    <w:p w14:paraId="007747C3"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Consulting services</w:t>
      </w:r>
    </w:p>
    <w:p w14:paraId="7B08A840"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Program evaluation</w:t>
      </w:r>
    </w:p>
    <w:p w14:paraId="162BAA19"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Program innovation</w:t>
      </w:r>
    </w:p>
    <w:p w14:paraId="24293010" w14:textId="21EDD672" w:rsidR="00157C8B" w:rsidRPr="001E0676" w:rsidRDefault="00157C8B" w:rsidP="00157C8B">
      <w:pPr>
        <w:rPr>
          <w:rFonts w:ascii="Arial" w:hAnsi="Arial" w:cs="Arial"/>
          <w:b/>
          <w:bCs/>
        </w:rPr>
      </w:pPr>
      <w:r w:rsidRPr="001E0676">
        <w:rPr>
          <w:rFonts w:ascii="Arial" w:hAnsi="Arial" w:cs="Arial"/>
          <w:b/>
          <w:bCs/>
        </w:rPr>
        <w:lastRenderedPageBreak/>
        <w:t>Community Engagement</w:t>
      </w:r>
    </w:p>
    <w:p w14:paraId="5B25AB61"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Arts Activated conference</w:t>
      </w:r>
    </w:p>
    <w:p w14:paraId="4F2C92B6"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Artist Q&amp;As</w:t>
      </w:r>
    </w:p>
    <w:p w14:paraId="7C052E39"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Community education</w:t>
      </w:r>
    </w:p>
    <w:p w14:paraId="6DCB464D"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Community liaison</w:t>
      </w:r>
    </w:p>
    <w:p w14:paraId="2A54F315"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Community representation</w:t>
      </w:r>
    </w:p>
    <w:p w14:paraId="17FE30E4"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Networking events</w:t>
      </w:r>
    </w:p>
    <w:p w14:paraId="6FB5508B" w14:textId="16B5A262" w:rsidR="00DE7D0C" w:rsidRPr="001E0676" w:rsidRDefault="00157C8B" w:rsidP="00157C8B">
      <w:pPr>
        <w:pStyle w:val="ListParagraph"/>
        <w:numPr>
          <w:ilvl w:val="0"/>
          <w:numId w:val="2"/>
        </w:numPr>
        <w:rPr>
          <w:rFonts w:ascii="Arial" w:hAnsi="Arial" w:cs="Arial"/>
        </w:rPr>
      </w:pPr>
      <w:r w:rsidRPr="001E0676">
        <w:rPr>
          <w:rFonts w:ascii="Arial" w:hAnsi="Arial" w:cs="Arial"/>
        </w:rPr>
        <w:t>Media and comms</w:t>
      </w:r>
    </w:p>
    <w:p w14:paraId="51234AA3" w14:textId="5954024E" w:rsidR="00EC5D72" w:rsidRPr="001E0676" w:rsidRDefault="00EC5D72" w:rsidP="00EC5D72">
      <w:pPr>
        <w:rPr>
          <w:rFonts w:ascii="Arial" w:hAnsi="Arial" w:cs="Arial"/>
        </w:rPr>
      </w:pPr>
    </w:p>
    <w:p w14:paraId="481570E5" w14:textId="77777777" w:rsidR="001E0676" w:rsidRPr="001E0676" w:rsidRDefault="001E0676" w:rsidP="00EC5D72">
      <w:pPr>
        <w:rPr>
          <w:rFonts w:ascii="Arial" w:hAnsi="Arial" w:cs="Arial"/>
        </w:rPr>
      </w:pPr>
    </w:p>
    <w:p w14:paraId="25EEAAD9" w14:textId="78B2CC97" w:rsidR="00EC5D72" w:rsidRPr="001E0676" w:rsidRDefault="001E0676" w:rsidP="00EC5D72">
      <w:pPr>
        <w:rPr>
          <w:rFonts w:ascii="Arial" w:hAnsi="Arial" w:cs="Arial"/>
          <w:b/>
          <w:bCs/>
          <w:sz w:val="32"/>
          <w:szCs w:val="32"/>
        </w:rPr>
      </w:pPr>
      <w:r w:rsidRPr="001E0676">
        <w:rPr>
          <w:rFonts w:ascii="Arial" w:hAnsi="Arial" w:cs="Arial"/>
          <w:b/>
          <w:bCs/>
          <w:sz w:val="32"/>
          <w:szCs w:val="32"/>
        </w:rPr>
        <w:t>OUR TEAM</w:t>
      </w:r>
    </w:p>
    <w:p w14:paraId="3AF8ADC8" w14:textId="77777777" w:rsidR="001E0676" w:rsidRPr="001E0676" w:rsidRDefault="001E0676" w:rsidP="00EC5D72">
      <w:pPr>
        <w:rPr>
          <w:rFonts w:ascii="Arial" w:hAnsi="Arial" w:cs="Arial"/>
        </w:rPr>
      </w:pPr>
    </w:p>
    <w:p w14:paraId="501D02A0" w14:textId="7E5FC43F" w:rsidR="00EC5D72" w:rsidRPr="001E0676" w:rsidRDefault="00EC5D72" w:rsidP="00EC5D72">
      <w:pPr>
        <w:rPr>
          <w:rFonts w:ascii="Arial" w:hAnsi="Arial" w:cs="Arial"/>
          <w:b/>
          <w:bCs/>
        </w:rPr>
      </w:pPr>
      <w:r w:rsidRPr="001E0676">
        <w:rPr>
          <w:rFonts w:ascii="Arial" w:hAnsi="Arial" w:cs="Arial"/>
          <w:b/>
          <w:bCs/>
        </w:rPr>
        <w:t>Management</w:t>
      </w:r>
    </w:p>
    <w:p w14:paraId="03FA8C05" w14:textId="58DBE388"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Kerry Comerford </w:t>
      </w:r>
      <w:r w:rsidR="00A538EB">
        <w:rPr>
          <w:rFonts w:ascii="Arial" w:hAnsi="Arial" w:cs="Arial"/>
        </w:rPr>
        <w:t xml:space="preserve">| </w:t>
      </w:r>
      <w:r w:rsidRPr="001E0676">
        <w:rPr>
          <w:rFonts w:ascii="Arial" w:hAnsi="Arial" w:cs="Arial"/>
        </w:rPr>
        <w:t>CEO</w:t>
      </w:r>
    </w:p>
    <w:p w14:paraId="3DDA51C4" w14:textId="0484F1AC"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Liz Martin </w:t>
      </w:r>
      <w:r w:rsidR="00A538EB">
        <w:rPr>
          <w:rFonts w:ascii="Arial" w:hAnsi="Arial" w:cs="Arial"/>
        </w:rPr>
        <w:t xml:space="preserve">| </w:t>
      </w:r>
      <w:r w:rsidRPr="001E0676">
        <w:rPr>
          <w:rFonts w:ascii="Arial" w:hAnsi="Arial" w:cs="Arial"/>
        </w:rPr>
        <w:t>Arts Development &amp; Training M</w:t>
      </w:r>
      <w:r w:rsidR="00A538EB">
        <w:rPr>
          <w:rFonts w:ascii="Arial" w:hAnsi="Arial" w:cs="Arial"/>
        </w:rPr>
        <w:t>anger</w:t>
      </w:r>
    </w:p>
    <w:p w14:paraId="7B7F9DA6" w14:textId="6077DF90"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Michael Badorrek </w:t>
      </w:r>
      <w:r w:rsidR="00A538EB">
        <w:rPr>
          <w:rFonts w:ascii="Arial" w:hAnsi="Arial" w:cs="Arial"/>
        </w:rPr>
        <w:t xml:space="preserve">| </w:t>
      </w:r>
      <w:r w:rsidRPr="001E0676">
        <w:rPr>
          <w:rFonts w:ascii="Arial" w:hAnsi="Arial" w:cs="Arial"/>
        </w:rPr>
        <w:t xml:space="preserve">Marketing &amp; </w:t>
      </w:r>
      <w:r w:rsidR="00A538EB">
        <w:rPr>
          <w:rFonts w:ascii="Arial" w:hAnsi="Arial" w:cs="Arial"/>
        </w:rPr>
        <w:t xml:space="preserve">Development </w:t>
      </w:r>
      <w:r w:rsidRPr="001E0676">
        <w:rPr>
          <w:rFonts w:ascii="Arial" w:hAnsi="Arial" w:cs="Arial"/>
        </w:rPr>
        <w:t>M</w:t>
      </w:r>
      <w:r w:rsidR="00A538EB">
        <w:rPr>
          <w:rFonts w:ascii="Arial" w:hAnsi="Arial" w:cs="Arial"/>
        </w:rPr>
        <w:t>anger</w:t>
      </w:r>
    </w:p>
    <w:p w14:paraId="69CFD426" w14:textId="34F11114"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Daniel Jaramillo </w:t>
      </w:r>
      <w:r w:rsidR="00A538EB">
        <w:rPr>
          <w:rFonts w:ascii="Arial" w:hAnsi="Arial" w:cs="Arial"/>
        </w:rPr>
        <w:t xml:space="preserve">| </w:t>
      </w:r>
      <w:r w:rsidRPr="001E0676">
        <w:rPr>
          <w:rFonts w:ascii="Arial" w:hAnsi="Arial" w:cs="Arial"/>
        </w:rPr>
        <w:t>Trainee Administrator</w:t>
      </w:r>
    </w:p>
    <w:p w14:paraId="21368713" w14:textId="77777777" w:rsidR="001E0676" w:rsidRPr="001E0676" w:rsidRDefault="001E0676" w:rsidP="00EC5D72">
      <w:pPr>
        <w:rPr>
          <w:rFonts w:ascii="Arial" w:hAnsi="Arial" w:cs="Arial"/>
        </w:rPr>
      </w:pPr>
    </w:p>
    <w:p w14:paraId="1467E523" w14:textId="761510E8" w:rsidR="00EC5D72" w:rsidRPr="001E0676" w:rsidRDefault="00EC5D72" w:rsidP="00EC5D72">
      <w:pPr>
        <w:rPr>
          <w:rFonts w:ascii="Arial" w:hAnsi="Arial" w:cs="Arial"/>
          <w:b/>
          <w:bCs/>
        </w:rPr>
      </w:pPr>
      <w:r w:rsidRPr="001E0676">
        <w:rPr>
          <w:rFonts w:ascii="Arial" w:hAnsi="Arial" w:cs="Arial"/>
          <w:b/>
          <w:bCs/>
        </w:rPr>
        <w:t>NDIS ILC Projects</w:t>
      </w:r>
    </w:p>
    <w:p w14:paraId="70CE1C12" w14:textId="4B68A4E1" w:rsidR="00EC5D72" w:rsidRPr="001E0676" w:rsidRDefault="00EC5D72" w:rsidP="001E0676">
      <w:pPr>
        <w:pStyle w:val="ListParagraph"/>
        <w:numPr>
          <w:ilvl w:val="0"/>
          <w:numId w:val="20"/>
        </w:numPr>
        <w:rPr>
          <w:rFonts w:ascii="Arial" w:hAnsi="Arial" w:cs="Arial"/>
        </w:rPr>
      </w:pPr>
      <w:r w:rsidRPr="001E0676">
        <w:rPr>
          <w:rFonts w:ascii="Arial" w:hAnsi="Arial" w:cs="Arial"/>
        </w:rPr>
        <w:t>Riona Tindal Hunter Project Officer</w:t>
      </w:r>
      <w:r w:rsidR="00A538EB">
        <w:rPr>
          <w:rFonts w:ascii="Arial" w:hAnsi="Arial" w:cs="Arial"/>
        </w:rPr>
        <w:t xml:space="preserve"> </w:t>
      </w:r>
      <w:r w:rsidR="00A538EB" w:rsidRPr="001E0676">
        <w:rPr>
          <w:rFonts w:ascii="Arial" w:hAnsi="Arial" w:cs="Arial"/>
        </w:rPr>
        <w:t xml:space="preserve">(until </w:t>
      </w:r>
      <w:r w:rsidR="00A538EB">
        <w:rPr>
          <w:rFonts w:ascii="Arial" w:hAnsi="Arial" w:cs="Arial"/>
        </w:rPr>
        <w:t>June 30</w:t>
      </w:r>
      <w:r w:rsidR="00A538EB" w:rsidRPr="001E0676">
        <w:rPr>
          <w:rFonts w:ascii="Arial" w:hAnsi="Arial" w:cs="Arial"/>
        </w:rPr>
        <w:t>)</w:t>
      </w:r>
    </w:p>
    <w:p w14:paraId="1CA16847" w14:textId="77777777" w:rsidR="001E0676" w:rsidRPr="001E0676" w:rsidRDefault="001E0676" w:rsidP="00EC5D72">
      <w:pPr>
        <w:rPr>
          <w:rFonts w:ascii="Arial" w:hAnsi="Arial" w:cs="Arial"/>
        </w:rPr>
      </w:pPr>
    </w:p>
    <w:p w14:paraId="29C6502B" w14:textId="787431A4" w:rsidR="00EC5D72" w:rsidRPr="001E0676" w:rsidRDefault="00EC5D72" w:rsidP="00EC5D72">
      <w:pPr>
        <w:rPr>
          <w:rFonts w:ascii="Arial" w:hAnsi="Arial" w:cs="Arial"/>
          <w:b/>
          <w:bCs/>
        </w:rPr>
      </w:pPr>
      <w:r w:rsidRPr="001E0676">
        <w:rPr>
          <w:rFonts w:ascii="Arial" w:hAnsi="Arial" w:cs="Arial"/>
          <w:b/>
          <w:bCs/>
        </w:rPr>
        <w:t>Board</w:t>
      </w:r>
    </w:p>
    <w:p w14:paraId="2FB20176" w14:textId="452AFAD3" w:rsidR="00EC5D72" w:rsidRPr="001E0676" w:rsidRDefault="00EC5D72" w:rsidP="001E0676">
      <w:pPr>
        <w:pStyle w:val="ListParagraph"/>
        <w:numPr>
          <w:ilvl w:val="0"/>
          <w:numId w:val="21"/>
        </w:numPr>
        <w:rPr>
          <w:rFonts w:ascii="Arial" w:hAnsi="Arial" w:cs="Arial"/>
        </w:rPr>
      </w:pPr>
      <w:r w:rsidRPr="001E0676">
        <w:rPr>
          <w:rFonts w:ascii="Arial" w:hAnsi="Arial" w:cs="Arial"/>
        </w:rPr>
        <w:t>Sharman Pretty AM</w:t>
      </w:r>
      <w:r w:rsidR="001E0676" w:rsidRPr="001E0676">
        <w:rPr>
          <w:rFonts w:ascii="Arial" w:hAnsi="Arial" w:cs="Arial"/>
        </w:rPr>
        <w:t xml:space="preserve"> - </w:t>
      </w:r>
      <w:r w:rsidRPr="001E0676">
        <w:rPr>
          <w:rFonts w:ascii="Arial" w:hAnsi="Arial" w:cs="Arial"/>
        </w:rPr>
        <w:t>Chairperson</w:t>
      </w:r>
    </w:p>
    <w:p w14:paraId="16CA46A4" w14:textId="56DF58B9" w:rsidR="00EC5D72" w:rsidRPr="001E0676" w:rsidRDefault="00EC5D72" w:rsidP="001E0676">
      <w:pPr>
        <w:pStyle w:val="ListParagraph"/>
        <w:numPr>
          <w:ilvl w:val="0"/>
          <w:numId w:val="21"/>
        </w:numPr>
        <w:rPr>
          <w:rFonts w:ascii="Arial" w:hAnsi="Arial" w:cs="Arial"/>
        </w:rPr>
      </w:pPr>
      <w:r w:rsidRPr="001E0676">
        <w:rPr>
          <w:rFonts w:ascii="Arial" w:hAnsi="Arial" w:cs="Arial"/>
        </w:rPr>
        <w:t>Andrew Buchanan</w:t>
      </w:r>
      <w:r w:rsidR="001E0676" w:rsidRPr="001E0676">
        <w:rPr>
          <w:rFonts w:ascii="Arial" w:hAnsi="Arial" w:cs="Arial"/>
        </w:rPr>
        <w:t xml:space="preserve"> - </w:t>
      </w:r>
      <w:r w:rsidRPr="001E0676">
        <w:rPr>
          <w:rFonts w:ascii="Arial" w:hAnsi="Arial" w:cs="Arial"/>
        </w:rPr>
        <w:t>Vice-Chairperson</w:t>
      </w:r>
    </w:p>
    <w:p w14:paraId="7504675C" w14:textId="05DB20AA" w:rsidR="00EC5D72" w:rsidRPr="001E0676" w:rsidRDefault="00EC5D72" w:rsidP="001E0676">
      <w:pPr>
        <w:pStyle w:val="ListParagraph"/>
        <w:numPr>
          <w:ilvl w:val="0"/>
          <w:numId w:val="21"/>
        </w:numPr>
        <w:rPr>
          <w:rFonts w:ascii="Arial" w:hAnsi="Arial" w:cs="Arial"/>
        </w:rPr>
      </w:pPr>
      <w:r w:rsidRPr="001E0676">
        <w:rPr>
          <w:rFonts w:ascii="Arial" w:hAnsi="Arial" w:cs="Arial"/>
        </w:rPr>
        <w:t>William Thorne</w:t>
      </w:r>
      <w:r w:rsidR="001E0676" w:rsidRPr="001E0676">
        <w:rPr>
          <w:rFonts w:ascii="Arial" w:hAnsi="Arial" w:cs="Arial"/>
        </w:rPr>
        <w:t xml:space="preserve"> - </w:t>
      </w:r>
      <w:r w:rsidRPr="001E0676">
        <w:rPr>
          <w:rFonts w:ascii="Arial" w:hAnsi="Arial" w:cs="Arial"/>
        </w:rPr>
        <w:t>Treasurer</w:t>
      </w:r>
    </w:p>
    <w:p w14:paraId="63645BD7" w14:textId="7C31F202" w:rsidR="00EC5D72" w:rsidRPr="001E0676" w:rsidRDefault="00EC5D72" w:rsidP="001E0676">
      <w:pPr>
        <w:pStyle w:val="ListParagraph"/>
        <w:numPr>
          <w:ilvl w:val="0"/>
          <w:numId w:val="21"/>
        </w:numPr>
        <w:rPr>
          <w:rFonts w:ascii="Arial" w:hAnsi="Arial" w:cs="Arial"/>
        </w:rPr>
      </w:pPr>
      <w:r w:rsidRPr="001E0676">
        <w:rPr>
          <w:rFonts w:ascii="Arial" w:hAnsi="Arial" w:cs="Arial"/>
        </w:rPr>
        <w:t>Kate Lidbetter</w:t>
      </w:r>
      <w:r w:rsidR="001E0676" w:rsidRPr="001E0676">
        <w:rPr>
          <w:rFonts w:ascii="Arial" w:hAnsi="Arial" w:cs="Arial"/>
        </w:rPr>
        <w:t xml:space="preserve"> - </w:t>
      </w:r>
      <w:r w:rsidRPr="001E0676">
        <w:rPr>
          <w:rFonts w:ascii="Arial" w:hAnsi="Arial" w:cs="Arial"/>
        </w:rPr>
        <w:t>Secretary</w:t>
      </w:r>
    </w:p>
    <w:p w14:paraId="350D27AD" w14:textId="3B286416" w:rsidR="00EC5D72" w:rsidRPr="001E0676" w:rsidRDefault="00EC5D72" w:rsidP="001E0676">
      <w:pPr>
        <w:pStyle w:val="ListParagraph"/>
        <w:numPr>
          <w:ilvl w:val="0"/>
          <w:numId w:val="21"/>
        </w:numPr>
        <w:rPr>
          <w:rFonts w:ascii="Arial" w:hAnsi="Arial" w:cs="Arial"/>
        </w:rPr>
      </w:pPr>
      <w:r w:rsidRPr="001E0676">
        <w:rPr>
          <w:rFonts w:ascii="Arial" w:hAnsi="Arial" w:cs="Arial"/>
        </w:rPr>
        <w:t xml:space="preserve">Michael </w:t>
      </w:r>
      <w:proofErr w:type="spellStart"/>
      <w:r w:rsidRPr="001E0676">
        <w:rPr>
          <w:rFonts w:ascii="Arial" w:hAnsi="Arial" w:cs="Arial"/>
        </w:rPr>
        <w:t>Dagistino</w:t>
      </w:r>
      <w:proofErr w:type="spellEnd"/>
      <w:r w:rsidR="001E0676" w:rsidRPr="001E0676">
        <w:rPr>
          <w:rFonts w:ascii="Arial" w:hAnsi="Arial" w:cs="Arial"/>
        </w:rPr>
        <w:t xml:space="preserve"> - </w:t>
      </w:r>
      <w:r w:rsidRPr="001E0676">
        <w:rPr>
          <w:rFonts w:ascii="Arial" w:hAnsi="Arial" w:cs="Arial"/>
        </w:rPr>
        <w:t>Director</w:t>
      </w:r>
    </w:p>
    <w:p w14:paraId="2EE8284F" w14:textId="41395E9F" w:rsidR="00EC5D72" w:rsidRPr="001E0676" w:rsidRDefault="00EC5D72" w:rsidP="001E0676">
      <w:pPr>
        <w:pStyle w:val="ListParagraph"/>
        <w:numPr>
          <w:ilvl w:val="0"/>
          <w:numId w:val="21"/>
        </w:numPr>
        <w:rPr>
          <w:rFonts w:ascii="Arial" w:hAnsi="Arial" w:cs="Arial"/>
        </w:rPr>
      </w:pPr>
      <w:r w:rsidRPr="001E0676">
        <w:rPr>
          <w:rFonts w:ascii="Arial" w:hAnsi="Arial" w:cs="Arial"/>
        </w:rPr>
        <w:t>Alex Jones</w:t>
      </w:r>
      <w:r w:rsidR="001E0676" w:rsidRPr="001E0676">
        <w:rPr>
          <w:rFonts w:ascii="Arial" w:hAnsi="Arial" w:cs="Arial"/>
        </w:rPr>
        <w:t xml:space="preserve"> - </w:t>
      </w:r>
      <w:r w:rsidRPr="001E0676">
        <w:rPr>
          <w:rFonts w:ascii="Arial" w:hAnsi="Arial" w:cs="Arial"/>
        </w:rPr>
        <w:t>Director</w:t>
      </w:r>
    </w:p>
    <w:p w14:paraId="1B5F3A44" w14:textId="51DF66E6" w:rsidR="00EC5D72" w:rsidRDefault="00EC5D72" w:rsidP="001E0676">
      <w:pPr>
        <w:pStyle w:val="ListParagraph"/>
        <w:numPr>
          <w:ilvl w:val="0"/>
          <w:numId w:val="21"/>
        </w:numPr>
        <w:rPr>
          <w:rFonts w:ascii="Arial" w:hAnsi="Arial" w:cs="Arial"/>
        </w:rPr>
      </w:pPr>
      <w:r w:rsidRPr="001E0676">
        <w:rPr>
          <w:rFonts w:ascii="Arial" w:hAnsi="Arial" w:cs="Arial"/>
        </w:rPr>
        <w:t>David Kay</w:t>
      </w:r>
      <w:r w:rsidR="001E0676" w:rsidRPr="001E0676">
        <w:rPr>
          <w:rFonts w:ascii="Arial" w:hAnsi="Arial" w:cs="Arial"/>
        </w:rPr>
        <w:t xml:space="preserve"> </w:t>
      </w:r>
      <w:r w:rsidR="00A538EB">
        <w:rPr>
          <w:rFonts w:ascii="Arial" w:hAnsi="Arial" w:cs="Arial"/>
        </w:rPr>
        <w:t>–</w:t>
      </w:r>
      <w:r w:rsidR="001E0676" w:rsidRPr="001E0676">
        <w:rPr>
          <w:rFonts w:ascii="Arial" w:hAnsi="Arial" w:cs="Arial"/>
        </w:rPr>
        <w:t xml:space="preserve"> </w:t>
      </w:r>
      <w:r w:rsidRPr="001E0676">
        <w:rPr>
          <w:rFonts w:ascii="Arial" w:hAnsi="Arial" w:cs="Arial"/>
        </w:rPr>
        <w:t>Director</w:t>
      </w:r>
    </w:p>
    <w:p w14:paraId="5BC00188" w14:textId="4D533F17" w:rsidR="00A538EB" w:rsidRPr="00A538EB" w:rsidRDefault="00A538EB" w:rsidP="00A538EB">
      <w:pPr>
        <w:pStyle w:val="ListParagraph"/>
        <w:numPr>
          <w:ilvl w:val="0"/>
          <w:numId w:val="21"/>
        </w:numPr>
        <w:rPr>
          <w:rFonts w:ascii="Arial" w:hAnsi="Arial" w:cs="Arial"/>
        </w:rPr>
      </w:pPr>
      <w:r w:rsidRPr="00A538EB">
        <w:rPr>
          <w:rFonts w:ascii="Arial" w:hAnsi="Arial" w:cs="Arial"/>
        </w:rPr>
        <w:t>Emily Dash</w:t>
      </w:r>
      <w:r>
        <w:rPr>
          <w:rFonts w:ascii="Arial" w:hAnsi="Arial" w:cs="Arial"/>
        </w:rPr>
        <w:t xml:space="preserve"> – Director</w:t>
      </w:r>
    </w:p>
    <w:p w14:paraId="37AAE69C" w14:textId="4D0F9E66" w:rsidR="00A538EB" w:rsidRPr="001E0676" w:rsidRDefault="00A538EB" w:rsidP="00A538EB">
      <w:pPr>
        <w:pStyle w:val="ListParagraph"/>
        <w:numPr>
          <w:ilvl w:val="0"/>
          <w:numId w:val="21"/>
        </w:numPr>
        <w:rPr>
          <w:rFonts w:ascii="Arial" w:hAnsi="Arial" w:cs="Arial"/>
        </w:rPr>
      </w:pPr>
      <w:r w:rsidRPr="00A538EB">
        <w:rPr>
          <w:rFonts w:ascii="Arial" w:hAnsi="Arial" w:cs="Arial"/>
        </w:rPr>
        <w:t>Jaci Armstrong</w:t>
      </w:r>
      <w:r>
        <w:rPr>
          <w:rFonts w:ascii="Arial" w:hAnsi="Arial" w:cs="Arial"/>
        </w:rPr>
        <w:t xml:space="preserve"> – Director</w:t>
      </w:r>
      <w:r w:rsidRPr="00A538EB">
        <w:rPr>
          <w:rFonts w:ascii="Arial" w:hAnsi="Arial" w:cs="Arial"/>
        </w:rPr>
        <w:t xml:space="preserve">   </w:t>
      </w:r>
    </w:p>
    <w:p w14:paraId="6F7F4D06" w14:textId="77777777" w:rsidR="001E0676" w:rsidRPr="001E0676" w:rsidRDefault="001E0676" w:rsidP="00EC5D72">
      <w:pPr>
        <w:rPr>
          <w:rFonts w:ascii="Arial" w:hAnsi="Arial" w:cs="Arial"/>
        </w:rPr>
      </w:pPr>
    </w:p>
    <w:p w14:paraId="2F4AF4D5" w14:textId="3AE49D9C" w:rsidR="00EC5D72" w:rsidRPr="001E0676" w:rsidRDefault="00EC5D72" w:rsidP="00EC5D72">
      <w:pPr>
        <w:rPr>
          <w:rFonts w:ascii="Arial" w:hAnsi="Arial" w:cs="Arial"/>
          <w:b/>
          <w:bCs/>
        </w:rPr>
      </w:pPr>
      <w:r w:rsidRPr="001E0676">
        <w:rPr>
          <w:rFonts w:ascii="Arial" w:hAnsi="Arial" w:cs="Arial"/>
          <w:b/>
          <w:bCs/>
        </w:rPr>
        <w:t>Trainers &amp; Advisers</w:t>
      </w:r>
    </w:p>
    <w:p w14:paraId="2699D5E8" w14:textId="77777777" w:rsidR="001E0676" w:rsidRDefault="001E0676" w:rsidP="001E0676">
      <w:pPr>
        <w:pStyle w:val="ListParagraph"/>
        <w:numPr>
          <w:ilvl w:val="0"/>
          <w:numId w:val="22"/>
        </w:numPr>
        <w:rPr>
          <w:rFonts w:ascii="Arial" w:hAnsi="Arial" w:cs="Arial"/>
        </w:rPr>
        <w:sectPr w:rsidR="001E0676" w:rsidSect="00271554">
          <w:headerReference w:type="default" r:id="rId7"/>
          <w:footerReference w:type="even" r:id="rId8"/>
          <w:footerReference w:type="default" r:id="rId9"/>
          <w:pgSz w:w="11900" w:h="16840"/>
          <w:pgMar w:top="1440" w:right="1440" w:bottom="1440" w:left="1440" w:header="708" w:footer="708" w:gutter="0"/>
          <w:cols w:space="708"/>
          <w:docGrid w:linePitch="360"/>
        </w:sectPr>
      </w:pPr>
    </w:p>
    <w:p w14:paraId="66012532"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 xml:space="preserve">Athena </w:t>
      </w:r>
      <w:proofErr w:type="spellStart"/>
      <w:r w:rsidRPr="00150014">
        <w:rPr>
          <w:rFonts w:ascii="Arial" w:hAnsi="Arial" w:cs="Arial"/>
        </w:rPr>
        <w:t>Pavlis-Goard</w:t>
      </w:r>
      <w:proofErr w:type="spellEnd"/>
    </w:p>
    <w:p w14:paraId="54FCD464"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Bec Hogan</w:t>
      </w:r>
    </w:p>
    <w:p w14:paraId="026CE962"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Cobie Moore</w:t>
      </w:r>
    </w:p>
    <w:p w14:paraId="2741FB0B"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Dan Graham</w:t>
      </w:r>
    </w:p>
    <w:p w14:paraId="29488F72"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Daniel Savage</w:t>
      </w:r>
    </w:p>
    <w:p w14:paraId="5FB3C69A"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Emily Dash</w:t>
      </w:r>
    </w:p>
    <w:p w14:paraId="0ED6F902"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 xml:space="preserve">Erika </w:t>
      </w:r>
      <w:proofErr w:type="spellStart"/>
      <w:r w:rsidRPr="00150014">
        <w:rPr>
          <w:rFonts w:ascii="Arial" w:hAnsi="Arial" w:cs="Arial"/>
        </w:rPr>
        <w:t>Gelzinnis</w:t>
      </w:r>
      <w:proofErr w:type="spellEnd"/>
    </w:p>
    <w:p w14:paraId="681B8D41"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Faye Chamberlain</w:t>
      </w:r>
    </w:p>
    <w:p w14:paraId="6E19C901" w14:textId="527D84B9" w:rsidR="00A538EB" w:rsidRPr="00150014" w:rsidRDefault="00A538EB" w:rsidP="00150014">
      <w:pPr>
        <w:pStyle w:val="ListParagraph"/>
        <w:numPr>
          <w:ilvl w:val="0"/>
          <w:numId w:val="22"/>
        </w:numPr>
        <w:rPr>
          <w:rFonts w:ascii="Arial" w:hAnsi="Arial" w:cs="Arial"/>
        </w:rPr>
      </w:pPr>
      <w:r w:rsidRPr="00150014">
        <w:rPr>
          <w:rFonts w:ascii="Arial" w:hAnsi="Arial" w:cs="Arial"/>
        </w:rPr>
        <w:t xml:space="preserve">Georgie </w:t>
      </w:r>
      <w:proofErr w:type="spellStart"/>
      <w:r w:rsidRPr="00150014">
        <w:rPr>
          <w:rFonts w:ascii="Arial" w:hAnsi="Arial" w:cs="Arial"/>
        </w:rPr>
        <w:t>Zuzak</w:t>
      </w:r>
      <w:proofErr w:type="spellEnd"/>
    </w:p>
    <w:p w14:paraId="6E410C78"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Glenn McKenzie</w:t>
      </w:r>
    </w:p>
    <w:p w14:paraId="50884104"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Holly Craig</w:t>
      </w:r>
    </w:p>
    <w:p w14:paraId="1633262D"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Jeff Wood</w:t>
      </w:r>
    </w:p>
    <w:p w14:paraId="434C3928"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Karen Peacock</w:t>
      </w:r>
    </w:p>
    <w:p w14:paraId="5E397ED5"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Keith Rutherford</w:t>
      </w:r>
    </w:p>
    <w:p w14:paraId="5EC3A045"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Kerri Shying</w:t>
      </w:r>
    </w:p>
    <w:p w14:paraId="11E870AE"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Maree Jenner</w:t>
      </w:r>
    </w:p>
    <w:p w14:paraId="1D376F1F"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Michelle Brown</w:t>
      </w:r>
    </w:p>
    <w:p w14:paraId="72AEBCAB"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Nat Thomas</w:t>
      </w:r>
    </w:p>
    <w:p w14:paraId="3488E61B"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Rebecca McCormack</w:t>
      </w:r>
    </w:p>
    <w:p w14:paraId="02F06890" w14:textId="77777777" w:rsidR="00A538EB" w:rsidRPr="00150014" w:rsidRDefault="00A538EB" w:rsidP="00150014">
      <w:pPr>
        <w:pStyle w:val="ListParagraph"/>
        <w:numPr>
          <w:ilvl w:val="0"/>
          <w:numId w:val="22"/>
        </w:numPr>
        <w:rPr>
          <w:rFonts w:ascii="Arial" w:hAnsi="Arial" w:cs="Arial"/>
        </w:rPr>
      </w:pPr>
      <w:r w:rsidRPr="00150014">
        <w:rPr>
          <w:rFonts w:ascii="Arial" w:hAnsi="Arial" w:cs="Arial"/>
        </w:rPr>
        <w:t>Riana Head-Toussaint</w:t>
      </w:r>
    </w:p>
    <w:p w14:paraId="534C39F3" w14:textId="5BE80C1E" w:rsidR="001E0676" w:rsidRPr="00150014" w:rsidRDefault="00A538EB" w:rsidP="00150014">
      <w:pPr>
        <w:pStyle w:val="ListParagraph"/>
        <w:numPr>
          <w:ilvl w:val="0"/>
          <w:numId w:val="22"/>
        </w:numPr>
        <w:rPr>
          <w:rFonts w:ascii="Arial" w:hAnsi="Arial" w:cs="Arial"/>
        </w:rPr>
        <w:sectPr w:rsidR="001E0676" w:rsidRPr="00150014" w:rsidSect="001E0676">
          <w:type w:val="continuous"/>
          <w:pgSz w:w="11900" w:h="16840"/>
          <w:pgMar w:top="1440" w:right="1440" w:bottom="1440" w:left="1440" w:header="708" w:footer="708" w:gutter="0"/>
          <w:cols w:num="2" w:space="708"/>
          <w:docGrid w:linePitch="360"/>
        </w:sectPr>
      </w:pPr>
      <w:r w:rsidRPr="00150014">
        <w:rPr>
          <w:rFonts w:ascii="Arial" w:hAnsi="Arial" w:cs="Arial"/>
        </w:rPr>
        <w:t>Ruth O’Brien</w:t>
      </w:r>
    </w:p>
    <w:p w14:paraId="16DAB6D9" w14:textId="76AFDA07" w:rsidR="001E0676" w:rsidRPr="001E0676" w:rsidRDefault="001E0676" w:rsidP="00EC5D72">
      <w:pPr>
        <w:rPr>
          <w:rFonts w:ascii="Arial" w:hAnsi="Arial" w:cs="Arial"/>
        </w:rPr>
      </w:pPr>
    </w:p>
    <w:p w14:paraId="1270495B" w14:textId="578E24D9" w:rsidR="001E0676" w:rsidRDefault="001E0676" w:rsidP="00EC5D72">
      <w:pPr>
        <w:rPr>
          <w:rFonts w:ascii="Arial" w:hAnsi="Arial" w:cs="Arial"/>
        </w:rPr>
      </w:pPr>
      <w:r w:rsidRPr="001E0676">
        <w:rPr>
          <w:rFonts w:ascii="Arial" w:hAnsi="Arial" w:cs="Arial"/>
        </w:rPr>
        <w:t xml:space="preserve">Image: AArts </w:t>
      </w:r>
      <w:r w:rsidR="00150014">
        <w:rPr>
          <w:rFonts w:ascii="Arial" w:hAnsi="Arial" w:cs="Arial"/>
        </w:rPr>
        <w:t>management team</w:t>
      </w:r>
    </w:p>
    <w:p w14:paraId="2031D854" w14:textId="3344CAD6" w:rsidR="00150014" w:rsidRDefault="00150014" w:rsidP="00EC5D72">
      <w:pPr>
        <w:rPr>
          <w:rFonts w:ascii="Arial" w:hAnsi="Arial" w:cs="Arial"/>
        </w:rPr>
      </w:pPr>
    </w:p>
    <w:p w14:paraId="71262FAF" w14:textId="77777777" w:rsidR="00150014" w:rsidRPr="001E0676" w:rsidRDefault="00150014" w:rsidP="00EC5D72">
      <w:pPr>
        <w:rPr>
          <w:rFonts w:ascii="Arial" w:hAnsi="Arial" w:cs="Arial"/>
        </w:rPr>
      </w:pPr>
    </w:p>
    <w:p w14:paraId="04EC2301" w14:textId="26CE4F2D" w:rsidR="00EC5D72" w:rsidRPr="001E0676" w:rsidRDefault="001E0676" w:rsidP="00EC5D72">
      <w:pPr>
        <w:rPr>
          <w:rFonts w:ascii="Arial" w:hAnsi="Arial" w:cs="Arial"/>
          <w:b/>
          <w:bCs/>
          <w:sz w:val="32"/>
          <w:szCs w:val="32"/>
        </w:rPr>
      </w:pPr>
      <w:r w:rsidRPr="001E0676">
        <w:rPr>
          <w:rFonts w:ascii="Arial" w:hAnsi="Arial" w:cs="Arial"/>
          <w:b/>
          <w:bCs/>
          <w:sz w:val="32"/>
          <w:szCs w:val="32"/>
        </w:rPr>
        <w:lastRenderedPageBreak/>
        <w:t>KEY STATS 2019</w:t>
      </w:r>
    </w:p>
    <w:p w14:paraId="338AA82F" w14:textId="77777777" w:rsidR="001E0676" w:rsidRPr="001E0676" w:rsidRDefault="001E0676" w:rsidP="00EC5D72">
      <w:pPr>
        <w:rPr>
          <w:rFonts w:ascii="Arial" w:hAnsi="Arial" w:cs="Arial"/>
        </w:rPr>
      </w:pPr>
    </w:p>
    <w:p w14:paraId="72078F43" w14:textId="58E94A69" w:rsidR="00EC5D72" w:rsidRPr="001E0676" w:rsidRDefault="00150014" w:rsidP="001E0676">
      <w:pPr>
        <w:pStyle w:val="ListParagraph"/>
        <w:numPr>
          <w:ilvl w:val="0"/>
          <w:numId w:val="23"/>
        </w:numPr>
        <w:rPr>
          <w:rFonts w:ascii="Arial" w:hAnsi="Arial" w:cs="Arial"/>
        </w:rPr>
      </w:pPr>
      <w:r>
        <w:rPr>
          <w:rFonts w:ascii="Arial" w:hAnsi="Arial" w:cs="Arial"/>
          <w:b/>
          <w:bCs/>
        </w:rPr>
        <w:t>200</w:t>
      </w:r>
      <w:r w:rsidR="00EC5D72" w:rsidRPr="001E0676">
        <w:rPr>
          <w:rFonts w:ascii="Arial" w:hAnsi="Arial" w:cs="Arial"/>
          <w:b/>
          <w:bCs/>
        </w:rPr>
        <w:t xml:space="preserve"> </w:t>
      </w:r>
      <w:r w:rsidR="00EC5D72" w:rsidRPr="001E0676">
        <w:rPr>
          <w:rFonts w:ascii="Arial" w:hAnsi="Arial" w:cs="Arial"/>
        </w:rPr>
        <w:t xml:space="preserve">individual arts practitioners with disability employed, </w:t>
      </w:r>
      <w:proofErr w:type="gramStart"/>
      <w:r w:rsidR="00EC5D72" w:rsidRPr="001E0676">
        <w:rPr>
          <w:rFonts w:ascii="Arial" w:hAnsi="Arial" w:cs="Arial"/>
        </w:rPr>
        <w:t>supported</w:t>
      </w:r>
      <w:proofErr w:type="gramEnd"/>
      <w:r w:rsidR="00EC5D72" w:rsidRPr="001E0676">
        <w:rPr>
          <w:rFonts w:ascii="Arial" w:hAnsi="Arial" w:cs="Arial"/>
        </w:rPr>
        <w:t xml:space="preserve"> or mentored</w:t>
      </w:r>
    </w:p>
    <w:p w14:paraId="55D48F7B" w14:textId="77777777" w:rsidR="00150014" w:rsidRPr="001E0676" w:rsidRDefault="00150014" w:rsidP="00150014">
      <w:pPr>
        <w:pStyle w:val="ListParagraph"/>
        <w:numPr>
          <w:ilvl w:val="0"/>
          <w:numId w:val="23"/>
        </w:numPr>
        <w:rPr>
          <w:rFonts w:ascii="Arial" w:hAnsi="Arial" w:cs="Arial"/>
        </w:rPr>
      </w:pPr>
      <w:r w:rsidRPr="001E0676">
        <w:rPr>
          <w:rFonts w:ascii="Arial" w:hAnsi="Arial" w:cs="Arial"/>
          <w:b/>
          <w:bCs/>
        </w:rPr>
        <w:t>20</w:t>
      </w:r>
      <w:r w:rsidRPr="001E0676">
        <w:rPr>
          <w:rFonts w:ascii="Arial" w:hAnsi="Arial" w:cs="Arial"/>
        </w:rPr>
        <w:t xml:space="preserve"> events produced or supported</w:t>
      </w:r>
    </w:p>
    <w:p w14:paraId="270FFC7F" w14:textId="7396CF2E" w:rsidR="00EC5D72" w:rsidRPr="001E0676" w:rsidRDefault="00150014" w:rsidP="001E0676">
      <w:pPr>
        <w:pStyle w:val="ListParagraph"/>
        <w:numPr>
          <w:ilvl w:val="0"/>
          <w:numId w:val="23"/>
        </w:numPr>
        <w:rPr>
          <w:rFonts w:ascii="Arial" w:hAnsi="Arial" w:cs="Arial"/>
        </w:rPr>
      </w:pPr>
      <w:r>
        <w:rPr>
          <w:rFonts w:ascii="Arial" w:hAnsi="Arial" w:cs="Arial"/>
          <w:b/>
          <w:bCs/>
        </w:rPr>
        <w:t>2</w:t>
      </w:r>
      <w:r w:rsidR="00EC5D72" w:rsidRPr="001E0676">
        <w:rPr>
          <w:rFonts w:ascii="Arial" w:hAnsi="Arial" w:cs="Arial"/>
          <w:b/>
          <w:bCs/>
        </w:rPr>
        <w:t>000</w:t>
      </w:r>
      <w:r w:rsidR="00EC5D72" w:rsidRPr="001E0676">
        <w:rPr>
          <w:rFonts w:ascii="Arial" w:hAnsi="Arial" w:cs="Arial"/>
        </w:rPr>
        <w:t xml:space="preserve"> event participants</w:t>
      </w:r>
    </w:p>
    <w:p w14:paraId="1DBDD668" w14:textId="2ED2F487" w:rsidR="00150014" w:rsidRPr="001E0676" w:rsidRDefault="00150014" w:rsidP="00150014">
      <w:pPr>
        <w:pStyle w:val="ListParagraph"/>
        <w:numPr>
          <w:ilvl w:val="0"/>
          <w:numId w:val="23"/>
        </w:numPr>
        <w:rPr>
          <w:rFonts w:ascii="Arial" w:hAnsi="Arial" w:cs="Arial"/>
        </w:rPr>
      </w:pPr>
      <w:r w:rsidRPr="00150014">
        <w:rPr>
          <w:rFonts w:ascii="Arial" w:hAnsi="Arial" w:cs="Arial"/>
          <w:b/>
          <w:bCs/>
        </w:rPr>
        <w:t>32</w:t>
      </w:r>
      <w:r w:rsidRPr="001E0676">
        <w:rPr>
          <w:rFonts w:ascii="Arial" w:hAnsi="Arial" w:cs="Arial"/>
        </w:rPr>
        <w:t xml:space="preserve"> training sessions delivered</w:t>
      </w:r>
    </w:p>
    <w:p w14:paraId="5B55949D" w14:textId="77777777" w:rsidR="00150014" w:rsidRPr="001E0676" w:rsidRDefault="00150014" w:rsidP="00150014">
      <w:pPr>
        <w:pStyle w:val="ListParagraph"/>
        <w:numPr>
          <w:ilvl w:val="0"/>
          <w:numId w:val="23"/>
        </w:numPr>
        <w:rPr>
          <w:rFonts w:ascii="Arial" w:hAnsi="Arial" w:cs="Arial"/>
        </w:rPr>
      </w:pPr>
      <w:r w:rsidRPr="00150014">
        <w:rPr>
          <w:rFonts w:ascii="Arial" w:hAnsi="Arial" w:cs="Arial"/>
          <w:b/>
          <w:bCs/>
        </w:rPr>
        <w:t>650</w:t>
      </w:r>
      <w:r w:rsidRPr="001E0676">
        <w:rPr>
          <w:rFonts w:ascii="Arial" w:hAnsi="Arial" w:cs="Arial"/>
        </w:rPr>
        <w:t xml:space="preserve"> training participants</w:t>
      </w:r>
    </w:p>
    <w:p w14:paraId="7D1AF88E" w14:textId="77777777" w:rsidR="00150014" w:rsidRPr="001E0676" w:rsidRDefault="00150014" w:rsidP="00150014">
      <w:pPr>
        <w:pStyle w:val="ListParagraph"/>
        <w:numPr>
          <w:ilvl w:val="0"/>
          <w:numId w:val="23"/>
        </w:numPr>
        <w:rPr>
          <w:rFonts w:ascii="Arial" w:hAnsi="Arial" w:cs="Arial"/>
        </w:rPr>
      </w:pPr>
      <w:r w:rsidRPr="001E0676">
        <w:rPr>
          <w:rFonts w:ascii="Arial" w:hAnsi="Arial" w:cs="Arial"/>
          <w:b/>
          <w:bCs/>
        </w:rPr>
        <w:t>15</w:t>
      </w:r>
      <w:r w:rsidRPr="001E0676">
        <w:rPr>
          <w:rFonts w:ascii="Arial" w:hAnsi="Arial" w:cs="Arial"/>
        </w:rPr>
        <w:t xml:space="preserve"> arts organisations provided with consulting services</w:t>
      </w:r>
    </w:p>
    <w:p w14:paraId="38CA0221" w14:textId="13C87B84" w:rsidR="00EC5D72" w:rsidRPr="001E0676" w:rsidRDefault="00150014" w:rsidP="001E0676">
      <w:pPr>
        <w:pStyle w:val="ListParagraph"/>
        <w:numPr>
          <w:ilvl w:val="0"/>
          <w:numId w:val="23"/>
        </w:numPr>
        <w:rPr>
          <w:rFonts w:ascii="Arial" w:hAnsi="Arial" w:cs="Arial"/>
        </w:rPr>
      </w:pPr>
      <w:r>
        <w:rPr>
          <w:rFonts w:ascii="Arial" w:hAnsi="Arial" w:cs="Arial"/>
          <w:b/>
          <w:bCs/>
        </w:rPr>
        <w:t>20</w:t>
      </w:r>
      <w:r w:rsidR="00EC5D72" w:rsidRPr="001E0676">
        <w:rPr>
          <w:rFonts w:ascii="Arial" w:hAnsi="Arial" w:cs="Arial"/>
          <w:b/>
          <w:bCs/>
        </w:rPr>
        <w:t>K</w:t>
      </w:r>
      <w:r w:rsidR="00EC5D72" w:rsidRPr="001E0676">
        <w:rPr>
          <w:rFonts w:ascii="Arial" w:hAnsi="Arial" w:cs="Arial"/>
        </w:rPr>
        <w:t xml:space="preserve"> website visitors</w:t>
      </w:r>
    </w:p>
    <w:p w14:paraId="26C1A6B3" w14:textId="1A8896EF" w:rsidR="00EC5D72" w:rsidRPr="001E0676" w:rsidRDefault="00EC5D72" w:rsidP="001E0676">
      <w:pPr>
        <w:pStyle w:val="ListParagraph"/>
        <w:numPr>
          <w:ilvl w:val="0"/>
          <w:numId w:val="23"/>
        </w:numPr>
        <w:rPr>
          <w:rFonts w:ascii="Arial" w:hAnsi="Arial" w:cs="Arial"/>
        </w:rPr>
      </w:pPr>
      <w:r w:rsidRPr="001E0676">
        <w:rPr>
          <w:rFonts w:ascii="Arial" w:hAnsi="Arial" w:cs="Arial"/>
          <w:b/>
          <w:bCs/>
        </w:rPr>
        <w:t>1</w:t>
      </w:r>
      <w:r w:rsidR="00150014">
        <w:rPr>
          <w:rFonts w:ascii="Arial" w:hAnsi="Arial" w:cs="Arial"/>
          <w:b/>
          <w:bCs/>
        </w:rPr>
        <w:t>6</w:t>
      </w:r>
      <w:r w:rsidRPr="001E0676">
        <w:rPr>
          <w:rFonts w:ascii="Arial" w:hAnsi="Arial" w:cs="Arial"/>
          <w:b/>
          <w:bCs/>
        </w:rPr>
        <w:t>K</w:t>
      </w:r>
      <w:r w:rsidRPr="001E0676">
        <w:rPr>
          <w:rFonts w:ascii="Arial" w:hAnsi="Arial" w:cs="Arial"/>
        </w:rPr>
        <w:t xml:space="preserve"> social media followers</w:t>
      </w:r>
    </w:p>
    <w:p w14:paraId="164C86CA" w14:textId="4CAD1DE6" w:rsidR="00EC5D72" w:rsidRPr="001E0676" w:rsidRDefault="00150014" w:rsidP="001E0676">
      <w:pPr>
        <w:pStyle w:val="ListParagraph"/>
        <w:numPr>
          <w:ilvl w:val="0"/>
          <w:numId w:val="23"/>
        </w:numPr>
        <w:rPr>
          <w:rFonts w:ascii="Arial" w:hAnsi="Arial" w:cs="Arial"/>
        </w:rPr>
      </w:pPr>
      <w:r>
        <w:rPr>
          <w:rFonts w:ascii="Arial" w:hAnsi="Arial" w:cs="Arial"/>
          <w:b/>
          <w:bCs/>
        </w:rPr>
        <w:t>670</w:t>
      </w:r>
      <w:r w:rsidR="00EC5D72" w:rsidRPr="001E0676">
        <w:rPr>
          <w:rFonts w:ascii="Arial" w:hAnsi="Arial" w:cs="Arial"/>
          <w:b/>
          <w:bCs/>
        </w:rPr>
        <w:t>K</w:t>
      </w:r>
      <w:r w:rsidR="00EC5D72" w:rsidRPr="001E0676">
        <w:rPr>
          <w:rFonts w:ascii="Arial" w:hAnsi="Arial" w:cs="Arial"/>
        </w:rPr>
        <w:t xml:space="preserve"> social media </w:t>
      </w:r>
      <w:r>
        <w:rPr>
          <w:rFonts w:ascii="Arial" w:hAnsi="Arial" w:cs="Arial"/>
        </w:rPr>
        <w:t>reach</w:t>
      </w:r>
    </w:p>
    <w:p w14:paraId="18C5C338" w14:textId="7504829A" w:rsidR="00EC5D72" w:rsidRPr="001E0676" w:rsidRDefault="00EC5D72" w:rsidP="001E0676">
      <w:pPr>
        <w:pStyle w:val="ListParagraph"/>
        <w:numPr>
          <w:ilvl w:val="0"/>
          <w:numId w:val="23"/>
        </w:numPr>
        <w:rPr>
          <w:rFonts w:ascii="Arial" w:hAnsi="Arial" w:cs="Arial"/>
        </w:rPr>
      </w:pPr>
      <w:r w:rsidRPr="001E0676">
        <w:rPr>
          <w:rFonts w:ascii="Arial" w:hAnsi="Arial" w:cs="Arial"/>
          <w:b/>
          <w:bCs/>
        </w:rPr>
        <w:t>3.8</w:t>
      </w:r>
      <w:r w:rsidRPr="001E0676">
        <w:rPr>
          <w:rFonts w:ascii="Arial" w:hAnsi="Arial" w:cs="Arial"/>
        </w:rPr>
        <w:t xml:space="preserve"> staff (FT equivalent)</w:t>
      </w:r>
    </w:p>
    <w:p w14:paraId="491350EB" w14:textId="33EDCB98" w:rsidR="00EC5D72" w:rsidRPr="001E0676" w:rsidRDefault="00EC5D72" w:rsidP="00EC5D72">
      <w:pPr>
        <w:rPr>
          <w:rFonts w:ascii="Arial" w:hAnsi="Arial" w:cs="Arial"/>
        </w:rPr>
      </w:pPr>
    </w:p>
    <w:p w14:paraId="44A85D6F" w14:textId="37DAD274" w:rsidR="001E0676" w:rsidRPr="001E0676" w:rsidRDefault="001E0676" w:rsidP="00EC5D72">
      <w:pPr>
        <w:rPr>
          <w:rFonts w:ascii="Arial" w:hAnsi="Arial" w:cs="Arial"/>
        </w:rPr>
      </w:pPr>
      <w:r w:rsidRPr="001E0676">
        <w:rPr>
          <w:rFonts w:ascii="Arial" w:hAnsi="Arial" w:cs="Arial"/>
        </w:rPr>
        <w:t xml:space="preserve">Image: </w:t>
      </w:r>
      <w:r w:rsidR="00150014" w:rsidRPr="00150014">
        <w:rPr>
          <w:rFonts w:ascii="Arial" w:hAnsi="Arial" w:cs="Arial"/>
        </w:rPr>
        <w:t>2020 Archibald Prize finalists Emily Crockford (left) and Digby Webster.</w:t>
      </w:r>
    </w:p>
    <w:p w14:paraId="1C416DB6" w14:textId="3B7415EB" w:rsidR="001E0676" w:rsidRDefault="001E0676" w:rsidP="00EC5D72">
      <w:pPr>
        <w:rPr>
          <w:rFonts w:ascii="Arial" w:hAnsi="Arial" w:cs="Arial"/>
        </w:rPr>
      </w:pPr>
    </w:p>
    <w:p w14:paraId="6F799DAD" w14:textId="77777777" w:rsidR="00150014" w:rsidRDefault="00150014" w:rsidP="00EC5D72">
      <w:pPr>
        <w:rPr>
          <w:rFonts w:ascii="Arial" w:hAnsi="Arial" w:cs="Arial"/>
        </w:rPr>
      </w:pPr>
    </w:p>
    <w:p w14:paraId="2A4B8B6F" w14:textId="07788A13" w:rsidR="00150014" w:rsidRPr="001E0676" w:rsidRDefault="00150014" w:rsidP="00150014">
      <w:pPr>
        <w:rPr>
          <w:rFonts w:ascii="Arial" w:hAnsi="Arial" w:cs="Arial"/>
          <w:b/>
          <w:bCs/>
          <w:sz w:val="32"/>
          <w:szCs w:val="32"/>
        </w:rPr>
      </w:pPr>
      <w:r w:rsidRPr="001E0676">
        <w:rPr>
          <w:rFonts w:ascii="Arial" w:hAnsi="Arial" w:cs="Arial"/>
          <w:b/>
          <w:bCs/>
          <w:sz w:val="32"/>
          <w:szCs w:val="32"/>
        </w:rPr>
        <w:t>C</w:t>
      </w:r>
      <w:r>
        <w:rPr>
          <w:rFonts w:ascii="Arial" w:hAnsi="Arial" w:cs="Arial"/>
          <w:b/>
          <w:bCs/>
          <w:sz w:val="32"/>
          <w:szCs w:val="32"/>
        </w:rPr>
        <w:t>OVID RESPONSE</w:t>
      </w:r>
    </w:p>
    <w:p w14:paraId="7AA0B905" w14:textId="02E6F0AD" w:rsidR="00150014" w:rsidRDefault="00150014" w:rsidP="00EC5D72">
      <w:pPr>
        <w:rPr>
          <w:rFonts w:ascii="Arial" w:hAnsi="Arial" w:cs="Arial"/>
        </w:rPr>
      </w:pPr>
    </w:p>
    <w:p w14:paraId="4ED6B0DF" w14:textId="77777777" w:rsidR="00150014" w:rsidRPr="00150014" w:rsidRDefault="00150014" w:rsidP="00150014">
      <w:pPr>
        <w:rPr>
          <w:rFonts w:ascii="Arial" w:hAnsi="Arial" w:cs="Arial"/>
        </w:rPr>
      </w:pPr>
      <w:r w:rsidRPr="00150014">
        <w:rPr>
          <w:rFonts w:ascii="Arial" w:hAnsi="Arial" w:cs="Arial"/>
        </w:rPr>
        <w:t>As with many organisations, the onset of the COVID-19 pandemic in March 2020 saw our operational team commence working from home and then rapidly adapt our programs and services for online delivery. This approach has continued into 2021.</w:t>
      </w:r>
    </w:p>
    <w:p w14:paraId="1D4C2EEF" w14:textId="77777777" w:rsidR="00150014" w:rsidRPr="00150014" w:rsidRDefault="00150014" w:rsidP="00150014">
      <w:pPr>
        <w:rPr>
          <w:rFonts w:ascii="Arial" w:hAnsi="Arial" w:cs="Arial"/>
        </w:rPr>
      </w:pPr>
    </w:p>
    <w:p w14:paraId="5DA7DEDC" w14:textId="46C342C9" w:rsidR="00150014" w:rsidRPr="00150014" w:rsidRDefault="00150014" w:rsidP="00150014">
      <w:pPr>
        <w:rPr>
          <w:rFonts w:ascii="Arial" w:hAnsi="Arial" w:cs="Arial"/>
        </w:rPr>
      </w:pPr>
      <w:r w:rsidRPr="00150014">
        <w:rPr>
          <w:rFonts w:ascii="Arial" w:hAnsi="Arial" w:cs="Arial"/>
        </w:rPr>
        <w:t>Right throughout the pandemic, we have been providing vital information and support to artists with disability and have advocated to the NSW and Australian governments as well as the broader arts and cultural sector for increased support for artists and audiences with disability.</w:t>
      </w:r>
    </w:p>
    <w:p w14:paraId="0C1D790A" w14:textId="77777777" w:rsidR="00150014" w:rsidRPr="00150014" w:rsidRDefault="00150014" w:rsidP="00150014">
      <w:pPr>
        <w:rPr>
          <w:rFonts w:ascii="Arial" w:hAnsi="Arial" w:cs="Arial"/>
        </w:rPr>
      </w:pPr>
    </w:p>
    <w:p w14:paraId="70ABDA10" w14:textId="4BE5E1D9" w:rsidR="00150014" w:rsidRDefault="00150014" w:rsidP="00150014">
      <w:pPr>
        <w:rPr>
          <w:rFonts w:ascii="Arial" w:hAnsi="Arial" w:cs="Arial"/>
        </w:rPr>
      </w:pPr>
      <w:r w:rsidRPr="00150014">
        <w:rPr>
          <w:rFonts w:ascii="Arial" w:hAnsi="Arial" w:cs="Arial"/>
        </w:rPr>
        <w:t>With so much activity moving online as a result of the pandemic, a key focus for us throughout 2020 was educating workers in the arts, cultural and events sector about approaches for making their online programming and services accessible for and inclusive of people with disability.</w:t>
      </w:r>
    </w:p>
    <w:p w14:paraId="4D1630F3" w14:textId="6760C26D" w:rsidR="00150014" w:rsidRDefault="00150014" w:rsidP="00150014">
      <w:pPr>
        <w:rPr>
          <w:rFonts w:ascii="Arial" w:hAnsi="Arial" w:cs="Arial"/>
        </w:rPr>
      </w:pPr>
    </w:p>
    <w:p w14:paraId="070FBC83" w14:textId="77777777" w:rsidR="00150014" w:rsidRPr="00150014" w:rsidRDefault="00150014" w:rsidP="00150014">
      <w:pPr>
        <w:rPr>
          <w:rFonts w:ascii="Arial" w:hAnsi="Arial" w:cs="Arial"/>
        </w:rPr>
      </w:pPr>
      <w:r w:rsidRPr="00150014">
        <w:rPr>
          <w:rFonts w:ascii="Arial" w:hAnsi="Arial" w:cs="Arial"/>
        </w:rPr>
        <w:t>With funding from the Australia Council for The Arts, we developed and began offering a new training workshop called Delivering Accessible Online Events and four of our six ATAG industry education events throughout the year had a focus on digital and online accessibility.</w:t>
      </w:r>
    </w:p>
    <w:p w14:paraId="01BF91A2" w14:textId="77777777" w:rsidR="00150014" w:rsidRPr="00150014" w:rsidRDefault="00150014" w:rsidP="00150014">
      <w:pPr>
        <w:rPr>
          <w:rFonts w:ascii="Arial" w:hAnsi="Arial" w:cs="Arial"/>
        </w:rPr>
      </w:pPr>
    </w:p>
    <w:p w14:paraId="6E5C7A3F" w14:textId="38FBC311" w:rsidR="001A7483" w:rsidRPr="001E0676" w:rsidRDefault="00150014" w:rsidP="001A7483">
      <w:pPr>
        <w:rPr>
          <w:rFonts w:ascii="Arial" w:hAnsi="Arial" w:cs="Arial"/>
        </w:rPr>
      </w:pPr>
      <w:r w:rsidRPr="00150014">
        <w:rPr>
          <w:rFonts w:ascii="Arial" w:hAnsi="Arial" w:cs="Arial"/>
        </w:rPr>
        <w:t xml:space="preserve">We also secured a range of COVID-19 related grants from Create NSW, the City of </w:t>
      </w:r>
      <w:proofErr w:type="gramStart"/>
      <w:r w:rsidRPr="00150014">
        <w:rPr>
          <w:rFonts w:ascii="Arial" w:hAnsi="Arial" w:cs="Arial"/>
        </w:rPr>
        <w:t>Sydney</w:t>
      </w:r>
      <w:proofErr w:type="gramEnd"/>
      <w:r w:rsidRPr="00150014">
        <w:rPr>
          <w:rFonts w:ascii="Arial" w:hAnsi="Arial" w:cs="Arial"/>
        </w:rPr>
        <w:t xml:space="preserve"> and the National Disability</w:t>
      </w:r>
      <w:r w:rsidR="001A7483" w:rsidRPr="001A7483">
        <w:rPr>
          <w:rFonts w:ascii="Arial" w:hAnsi="Arial" w:cs="Arial"/>
        </w:rPr>
        <w:t xml:space="preserve"> </w:t>
      </w:r>
      <w:r w:rsidR="001A7483" w:rsidRPr="00150014">
        <w:rPr>
          <w:rFonts w:ascii="Arial" w:hAnsi="Arial" w:cs="Arial"/>
        </w:rPr>
        <w:t>Insurance Agency to adapt, upgrade or support the delivery of our programs and services.</w:t>
      </w:r>
    </w:p>
    <w:p w14:paraId="73395ABF" w14:textId="77777777" w:rsidR="00150014" w:rsidRPr="00150014" w:rsidRDefault="00150014" w:rsidP="00150014">
      <w:pPr>
        <w:rPr>
          <w:rFonts w:ascii="Arial" w:hAnsi="Arial" w:cs="Arial"/>
        </w:rPr>
      </w:pPr>
    </w:p>
    <w:p w14:paraId="7A5B3629" w14:textId="7E26E063" w:rsidR="00150014" w:rsidRPr="00150014" w:rsidRDefault="00150014" w:rsidP="00150014">
      <w:pPr>
        <w:rPr>
          <w:rFonts w:ascii="Arial" w:hAnsi="Arial" w:cs="Arial"/>
        </w:rPr>
      </w:pPr>
      <w:r w:rsidRPr="00150014">
        <w:rPr>
          <w:rFonts w:ascii="Arial" w:hAnsi="Arial" w:cs="Arial"/>
        </w:rPr>
        <w:t>Image: Disability Confidence Training online workshop</w:t>
      </w:r>
    </w:p>
    <w:p w14:paraId="2A3485B7" w14:textId="2D77396B" w:rsidR="00150014" w:rsidRDefault="00150014" w:rsidP="00150014">
      <w:pPr>
        <w:rPr>
          <w:rFonts w:ascii="Arial" w:hAnsi="Arial" w:cs="Arial"/>
        </w:rPr>
      </w:pPr>
    </w:p>
    <w:p w14:paraId="51E29A55" w14:textId="7D478E42" w:rsidR="001A7483" w:rsidRDefault="001A7483" w:rsidP="00150014">
      <w:pPr>
        <w:rPr>
          <w:rFonts w:ascii="Arial" w:hAnsi="Arial" w:cs="Arial"/>
        </w:rPr>
      </w:pPr>
    </w:p>
    <w:p w14:paraId="3D2982F2" w14:textId="7C915940" w:rsidR="001A7483" w:rsidRDefault="001A7483" w:rsidP="00150014">
      <w:pPr>
        <w:rPr>
          <w:rFonts w:ascii="Arial" w:hAnsi="Arial" w:cs="Arial"/>
        </w:rPr>
      </w:pPr>
    </w:p>
    <w:p w14:paraId="6F19D632" w14:textId="77777777" w:rsidR="001A7483" w:rsidRPr="00150014" w:rsidRDefault="001A7483" w:rsidP="00150014">
      <w:pPr>
        <w:rPr>
          <w:rFonts w:ascii="Arial" w:hAnsi="Arial" w:cs="Arial"/>
        </w:rPr>
      </w:pPr>
    </w:p>
    <w:p w14:paraId="37BEC0F0" w14:textId="77777777" w:rsidR="001E0676" w:rsidRPr="001E0676" w:rsidRDefault="001E0676" w:rsidP="00EC5D72">
      <w:pPr>
        <w:rPr>
          <w:rFonts w:ascii="Arial" w:hAnsi="Arial" w:cs="Arial"/>
        </w:rPr>
      </w:pPr>
    </w:p>
    <w:p w14:paraId="4A71F7CE" w14:textId="319F6AD0" w:rsidR="00EC5D72" w:rsidRPr="001E0676" w:rsidRDefault="00EC5D72" w:rsidP="00EC5D72">
      <w:pPr>
        <w:rPr>
          <w:rFonts w:ascii="Arial" w:hAnsi="Arial" w:cs="Arial"/>
          <w:b/>
          <w:bCs/>
          <w:sz w:val="32"/>
          <w:szCs w:val="32"/>
        </w:rPr>
      </w:pPr>
      <w:r w:rsidRPr="001E0676">
        <w:rPr>
          <w:rFonts w:ascii="Arial" w:hAnsi="Arial" w:cs="Arial"/>
          <w:b/>
          <w:bCs/>
          <w:sz w:val="32"/>
          <w:szCs w:val="32"/>
        </w:rPr>
        <w:lastRenderedPageBreak/>
        <w:t>CAREER ADVANCEMENT</w:t>
      </w:r>
    </w:p>
    <w:p w14:paraId="3C957682" w14:textId="77777777" w:rsidR="00EC5D72" w:rsidRPr="001E0676" w:rsidRDefault="00EC5D72" w:rsidP="00EC5D72">
      <w:pPr>
        <w:rPr>
          <w:rFonts w:ascii="Arial" w:hAnsi="Arial" w:cs="Arial"/>
        </w:rPr>
      </w:pPr>
    </w:p>
    <w:p w14:paraId="6F43D800" w14:textId="77777777" w:rsidR="001A7483" w:rsidRPr="001A7483" w:rsidRDefault="001A7483" w:rsidP="001A7483">
      <w:pPr>
        <w:rPr>
          <w:rFonts w:ascii="Arial" w:hAnsi="Arial" w:cs="Arial"/>
        </w:rPr>
      </w:pPr>
      <w:r w:rsidRPr="001A7483">
        <w:rPr>
          <w:rFonts w:ascii="Arial" w:hAnsi="Arial" w:cs="Arial"/>
        </w:rPr>
        <w:t xml:space="preserve">Throughout the turmoil of 2020, we continued working with our industry and government partners to provide a range of opportunities for artists and arts workers with disability to empower their creativity and careers. </w:t>
      </w:r>
    </w:p>
    <w:p w14:paraId="18C26CE4" w14:textId="77777777" w:rsidR="001A7483" w:rsidRPr="001A7483" w:rsidRDefault="001A7483" w:rsidP="001A7483">
      <w:pPr>
        <w:rPr>
          <w:rFonts w:ascii="Arial" w:hAnsi="Arial" w:cs="Arial"/>
        </w:rPr>
      </w:pPr>
    </w:p>
    <w:p w14:paraId="0258F5E3" w14:textId="5D6081A2" w:rsidR="001A7483" w:rsidRPr="001A7483" w:rsidRDefault="001A7483" w:rsidP="001A7483">
      <w:pPr>
        <w:rPr>
          <w:rFonts w:ascii="Arial" w:hAnsi="Arial" w:cs="Arial"/>
        </w:rPr>
      </w:pPr>
      <w:r w:rsidRPr="001A7483">
        <w:rPr>
          <w:rFonts w:ascii="Arial" w:hAnsi="Arial" w:cs="Arial"/>
        </w:rPr>
        <w:t xml:space="preserve">Through our artist residency program with the </w:t>
      </w:r>
      <w:proofErr w:type="spellStart"/>
      <w:r w:rsidRPr="001A7483">
        <w:rPr>
          <w:rFonts w:ascii="Arial" w:hAnsi="Arial" w:cs="Arial"/>
        </w:rPr>
        <w:t>Bundanon</w:t>
      </w:r>
      <w:proofErr w:type="spellEnd"/>
      <w:r w:rsidRPr="001A7483">
        <w:rPr>
          <w:rFonts w:ascii="Arial" w:hAnsi="Arial" w:cs="Arial"/>
        </w:rPr>
        <w:t xml:space="preserve"> Trust – funded this year through a successful end-of-financial-year appeal – five women with disability</w:t>
      </w:r>
      <w:r>
        <w:rPr>
          <w:rFonts w:ascii="Arial" w:hAnsi="Arial" w:cs="Arial"/>
        </w:rPr>
        <w:t xml:space="preserve"> </w:t>
      </w:r>
      <w:r w:rsidRPr="001A7483">
        <w:rPr>
          <w:rFonts w:ascii="Arial" w:hAnsi="Arial" w:cs="Arial"/>
        </w:rPr>
        <w:t xml:space="preserve">(four visual artists and one filmmaker) spent a week at the prestigious national estate, with their career-building experience being profiled on ABC TV.  </w:t>
      </w:r>
    </w:p>
    <w:p w14:paraId="29DDBF63" w14:textId="77777777" w:rsidR="001A7483" w:rsidRPr="001A7483" w:rsidRDefault="001A7483" w:rsidP="001A7483">
      <w:pPr>
        <w:rPr>
          <w:rFonts w:ascii="Arial" w:hAnsi="Arial" w:cs="Arial"/>
        </w:rPr>
      </w:pPr>
    </w:p>
    <w:p w14:paraId="55263CED" w14:textId="5A5A1CA2" w:rsidR="00EC5D72" w:rsidRDefault="001A7483" w:rsidP="001A7483">
      <w:pPr>
        <w:rPr>
          <w:rFonts w:ascii="Arial" w:hAnsi="Arial" w:cs="Arial"/>
        </w:rPr>
      </w:pPr>
      <w:r w:rsidRPr="001A7483">
        <w:rPr>
          <w:rFonts w:ascii="Arial" w:hAnsi="Arial" w:cs="Arial"/>
        </w:rPr>
        <w:t>Through our ArtScreen 2020 initiative, artist Debra Keenahan created and premiered a provocative new video artwork about the dehumanisation of people with dwarfism. We also launched our ArtScreen 2021 initiative, which will involve three artists with disability premiering new video artworks at Sydney’s MCA in December this year.</w:t>
      </w:r>
    </w:p>
    <w:p w14:paraId="4E096B8F" w14:textId="5A703EB0" w:rsidR="001A7483" w:rsidRDefault="001A7483" w:rsidP="001A7483">
      <w:pPr>
        <w:rPr>
          <w:rFonts w:ascii="Arial" w:hAnsi="Arial" w:cs="Arial"/>
        </w:rPr>
      </w:pPr>
    </w:p>
    <w:p w14:paraId="0D9E9B81" w14:textId="77777777" w:rsidR="001A7483" w:rsidRPr="001A7483" w:rsidRDefault="001A7483" w:rsidP="001A7483">
      <w:pPr>
        <w:rPr>
          <w:rFonts w:ascii="Arial" w:hAnsi="Arial" w:cs="Arial"/>
        </w:rPr>
      </w:pPr>
      <w:r w:rsidRPr="001A7483">
        <w:rPr>
          <w:rFonts w:ascii="Arial" w:hAnsi="Arial" w:cs="Arial"/>
        </w:rPr>
        <w:t xml:space="preserve">We supported eight artists with disability to collaborate and present a fully accessible online art exhibition – simply titled 2020 – which explored how the turbulent events of 2020 affected them as both artists and people with disability. </w:t>
      </w:r>
    </w:p>
    <w:p w14:paraId="18C063EE" w14:textId="77777777" w:rsidR="001A7483" w:rsidRPr="001A7483" w:rsidRDefault="001A7483" w:rsidP="001A7483">
      <w:pPr>
        <w:rPr>
          <w:rFonts w:ascii="Arial" w:hAnsi="Arial" w:cs="Arial"/>
        </w:rPr>
      </w:pPr>
    </w:p>
    <w:p w14:paraId="1F21DBCD" w14:textId="3D3E079B" w:rsidR="001A7483" w:rsidRPr="001E0676" w:rsidRDefault="001A7483" w:rsidP="001A7483">
      <w:pPr>
        <w:rPr>
          <w:rFonts w:ascii="Arial" w:hAnsi="Arial" w:cs="Arial"/>
        </w:rPr>
      </w:pPr>
      <w:r w:rsidRPr="001A7483">
        <w:rPr>
          <w:rFonts w:ascii="Arial" w:hAnsi="Arial" w:cs="Arial"/>
        </w:rPr>
        <w:t>In partnership with Bell Shakespeare we supported the development of a new show exploring neurodiversity through Shakespearean characters. 10 women</w:t>
      </w:r>
      <w:r>
        <w:rPr>
          <w:rFonts w:ascii="Arial" w:hAnsi="Arial" w:cs="Arial"/>
        </w:rPr>
        <w:t xml:space="preserve"> </w:t>
      </w:r>
      <w:r w:rsidRPr="001A7483">
        <w:rPr>
          <w:rFonts w:ascii="Arial" w:hAnsi="Arial" w:cs="Arial"/>
        </w:rPr>
        <w:t>artists with disability graduated from our Front &amp; Centre arts leadership professional development initiative, we delivered a range of online skills building workshops - with organisations such as Arts On Tour, Women On Boards and Create NSW - as well as a session on working with First Nations artists with disability, and we trained artists with disability in the Hunter area to deliver disability confidence workshops to arts and cultural organisations in that region.</w:t>
      </w:r>
    </w:p>
    <w:p w14:paraId="5853B7C4" w14:textId="6E55BF2F" w:rsidR="003B576F" w:rsidRPr="001E0676" w:rsidRDefault="003B576F" w:rsidP="00EC5D72">
      <w:pPr>
        <w:rPr>
          <w:rFonts w:ascii="Arial" w:hAnsi="Arial" w:cs="Arial"/>
        </w:rPr>
      </w:pPr>
    </w:p>
    <w:p w14:paraId="579D167A" w14:textId="6331A510" w:rsidR="003B576F" w:rsidRPr="001E0676" w:rsidRDefault="003B576F" w:rsidP="003B576F">
      <w:pPr>
        <w:rPr>
          <w:rFonts w:ascii="Arial" w:hAnsi="Arial" w:cs="Arial"/>
        </w:rPr>
      </w:pPr>
      <w:r w:rsidRPr="001E0676">
        <w:rPr>
          <w:rFonts w:ascii="Arial" w:hAnsi="Arial" w:cs="Arial"/>
        </w:rPr>
        <w:t xml:space="preserve">Image: </w:t>
      </w:r>
      <w:r w:rsidR="001A7483">
        <w:rPr>
          <w:rFonts w:ascii="Arial" w:hAnsi="Arial" w:cs="Arial"/>
        </w:rPr>
        <w:t>2</w:t>
      </w:r>
      <w:r w:rsidR="001A7483" w:rsidRPr="001A7483">
        <w:rPr>
          <w:rFonts w:ascii="Arial" w:hAnsi="Arial" w:cs="Arial"/>
        </w:rPr>
        <w:t xml:space="preserve">020 </w:t>
      </w:r>
      <w:proofErr w:type="spellStart"/>
      <w:r w:rsidR="001A7483" w:rsidRPr="001A7483">
        <w:rPr>
          <w:rFonts w:ascii="Arial" w:hAnsi="Arial" w:cs="Arial"/>
        </w:rPr>
        <w:t>Bundanon</w:t>
      </w:r>
      <w:proofErr w:type="spellEnd"/>
      <w:r w:rsidR="001A7483" w:rsidRPr="001A7483">
        <w:rPr>
          <w:rFonts w:ascii="Arial" w:hAnsi="Arial" w:cs="Arial"/>
        </w:rPr>
        <w:t xml:space="preserve"> Trust Residency participants</w:t>
      </w:r>
    </w:p>
    <w:p w14:paraId="6A945566" w14:textId="77777777" w:rsidR="003B576F" w:rsidRPr="001E0676" w:rsidRDefault="003B576F" w:rsidP="00EC5D72">
      <w:pPr>
        <w:rPr>
          <w:rFonts w:ascii="Arial" w:hAnsi="Arial" w:cs="Arial"/>
        </w:rPr>
      </w:pPr>
    </w:p>
    <w:p w14:paraId="6F717300" w14:textId="77777777" w:rsidR="003B576F" w:rsidRPr="001E0676" w:rsidRDefault="003B576F" w:rsidP="00EC5D72">
      <w:pPr>
        <w:rPr>
          <w:rFonts w:ascii="Arial" w:hAnsi="Arial" w:cs="Arial"/>
        </w:rPr>
      </w:pPr>
    </w:p>
    <w:p w14:paraId="36FC3A7F" w14:textId="4BD38E31" w:rsidR="00EC5D72" w:rsidRPr="001E0676" w:rsidRDefault="003B576F" w:rsidP="00EC5D72">
      <w:pPr>
        <w:rPr>
          <w:rFonts w:ascii="Arial" w:hAnsi="Arial" w:cs="Arial"/>
          <w:b/>
          <w:bCs/>
          <w:sz w:val="32"/>
          <w:szCs w:val="32"/>
        </w:rPr>
      </w:pPr>
      <w:r w:rsidRPr="001E0676">
        <w:rPr>
          <w:rFonts w:ascii="Arial" w:hAnsi="Arial" w:cs="Arial"/>
          <w:b/>
          <w:bCs/>
          <w:sz w:val="32"/>
          <w:szCs w:val="32"/>
        </w:rPr>
        <w:t>AUDIENCE DEVELOPMENT</w:t>
      </w:r>
    </w:p>
    <w:p w14:paraId="1BEB2DAA" w14:textId="77777777" w:rsidR="003B576F" w:rsidRPr="001E0676" w:rsidRDefault="003B576F" w:rsidP="00EC5D72">
      <w:pPr>
        <w:rPr>
          <w:rFonts w:ascii="Arial" w:hAnsi="Arial" w:cs="Arial"/>
        </w:rPr>
      </w:pPr>
    </w:p>
    <w:p w14:paraId="76BA7F88" w14:textId="77777777" w:rsidR="001A7483" w:rsidRPr="001A7483" w:rsidRDefault="001A7483" w:rsidP="001A7483">
      <w:pPr>
        <w:rPr>
          <w:rFonts w:ascii="Arial" w:hAnsi="Arial" w:cs="Arial"/>
        </w:rPr>
      </w:pPr>
      <w:r w:rsidRPr="001A7483">
        <w:rPr>
          <w:rFonts w:ascii="Arial" w:hAnsi="Arial" w:cs="Arial"/>
        </w:rPr>
        <w:t>During 2020, our focus on increasing access for people with disability to performances, exhibitions, screenings and other cultural events and activities had a distinctly digital flavour due the COVID-19 pandemic.</w:t>
      </w:r>
    </w:p>
    <w:p w14:paraId="6BBB88E1" w14:textId="77777777" w:rsidR="001A7483" w:rsidRPr="001A7483" w:rsidRDefault="001A7483" w:rsidP="001A7483">
      <w:pPr>
        <w:rPr>
          <w:rFonts w:ascii="Arial" w:hAnsi="Arial" w:cs="Arial"/>
        </w:rPr>
      </w:pPr>
    </w:p>
    <w:p w14:paraId="3D1C0DA0" w14:textId="5E3D1467" w:rsidR="001A7483" w:rsidRPr="001A7483" w:rsidRDefault="001A7483" w:rsidP="001A7483">
      <w:pPr>
        <w:rPr>
          <w:rFonts w:ascii="Arial" w:hAnsi="Arial" w:cs="Arial"/>
        </w:rPr>
      </w:pPr>
      <w:r w:rsidRPr="001A7483">
        <w:rPr>
          <w:rFonts w:ascii="Arial" w:hAnsi="Arial" w:cs="Arial"/>
        </w:rPr>
        <w:t>We continued to deliver our ATAG industry education and engagement program but in an online rather than live format. ATAGs feature panel discussions</w:t>
      </w:r>
      <w:r>
        <w:rPr>
          <w:rFonts w:ascii="Arial" w:hAnsi="Arial" w:cs="Arial"/>
        </w:rPr>
        <w:t xml:space="preserve"> </w:t>
      </w:r>
      <w:r w:rsidRPr="001A7483">
        <w:rPr>
          <w:rFonts w:ascii="Arial" w:hAnsi="Arial" w:cs="Arial"/>
        </w:rPr>
        <w:t xml:space="preserve">about being more inclusive of people with disability in professional practice. </w:t>
      </w:r>
    </w:p>
    <w:p w14:paraId="784396B4" w14:textId="77777777" w:rsidR="001A7483" w:rsidRPr="001A7483" w:rsidRDefault="001A7483" w:rsidP="001A7483">
      <w:pPr>
        <w:rPr>
          <w:rFonts w:ascii="Arial" w:hAnsi="Arial" w:cs="Arial"/>
        </w:rPr>
      </w:pPr>
    </w:p>
    <w:p w14:paraId="4C3B2943" w14:textId="0CCCBE4C" w:rsidR="003B576F" w:rsidRDefault="001A7483" w:rsidP="001A7483">
      <w:pPr>
        <w:rPr>
          <w:rFonts w:ascii="Arial" w:hAnsi="Arial" w:cs="Arial"/>
        </w:rPr>
      </w:pPr>
      <w:r w:rsidRPr="001A7483">
        <w:rPr>
          <w:rFonts w:ascii="Arial" w:hAnsi="Arial" w:cs="Arial"/>
        </w:rPr>
        <w:t xml:space="preserve">We delivered six ATAG events on subjects including digital accessibility; arts, </w:t>
      </w:r>
      <w:proofErr w:type="gramStart"/>
      <w:r w:rsidRPr="001A7483">
        <w:rPr>
          <w:rFonts w:ascii="Arial" w:hAnsi="Arial" w:cs="Arial"/>
        </w:rPr>
        <w:t>disability</w:t>
      </w:r>
      <w:proofErr w:type="gramEnd"/>
      <w:r w:rsidRPr="001A7483">
        <w:rPr>
          <w:rFonts w:ascii="Arial" w:hAnsi="Arial" w:cs="Arial"/>
        </w:rPr>
        <w:t xml:space="preserve"> and technology; live-streaming accessible events, making live music accessible; and disability inclusion in Australia’s media industry. 1200 people registered to participate in these sessions. Adapting our ATAG program for online delivery was funded by a grant from the City of Sydney.</w:t>
      </w:r>
    </w:p>
    <w:p w14:paraId="25AD3058" w14:textId="0024656E" w:rsidR="001A7483" w:rsidRDefault="001A7483" w:rsidP="001A7483">
      <w:pPr>
        <w:rPr>
          <w:rFonts w:ascii="Arial" w:hAnsi="Arial" w:cs="Arial"/>
        </w:rPr>
      </w:pPr>
    </w:p>
    <w:p w14:paraId="373EEB60" w14:textId="7C11D013" w:rsidR="001A7483" w:rsidRPr="001A7483" w:rsidRDefault="001A7483" w:rsidP="001A7483">
      <w:pPr>
        <w:rPr>
          <w:rFonts w:ascii="Arial" w:hAnsi="Arial" w:cs="Arial"/>
        </w:rPr>
      </w:pPr>
      <w:r w:rsidRPr="001A7483">
        <w:rPr>
          <w:rFonts w:ascii="Arial" w:hAnsi="Arial" w:cs="Arial"/>
        </w:rPr>
        <w:lastRenderedPageBreak/>
        <w:t>We delivered 32 arts and disability online training sessions across two workshop streams, including a newly developed Delivering Accessible Online Events workshop which was created in response to the industry’s shift to online activities due to COVID-19. 650 participants attended our workshops in 2020 from a range of organisations. We also commenced development of online learning modules for our Disability</w:t>
      </w:r>
      <w:r>
        <w:rPr>
          <w:rFonts w:ascii="Arial" w:hAnsi="Arial" w:cs="Arial"/>
        </w:rPr>
        <w:t xml:space="preserve"> </w:t>
      </w:r>
      <w:r w:rsidRPr="001A7483">
        <w:rPr>
          <w:rFonts w:ascii="Arial" w:hAnsi="Arial" w:cs="Arial"/>
        </w:rPr>
        <w:t xml:space="preserve">Confidence Training workshop with funding from the National Disability Insurance Agency. We plan to start offering this service in mid-2021.   </w:t>
      </w:r>
    </w:p>
    <w:p w14:paraId="03D897F9" w14:textId="77777777" w:rsidR="001A7483" w:rsidRPr="001A7483" w:rsidRDefault="001A7483" w:rsidP="001A7483">
      <w:pPr>
        <w:rPr>
          <w:rFonts w:ascii="Arial" w:hAnsi="Arial" w:cs="Arial"/>
        </w:rPr>
      </w:pPr>
    </w:p>
    <w:p w14:paraId="274AD39F" w14:textId="77777777" w:rsidR="001A7483" w:rsidRPr="001A7483" w:rsidRDefault="001A7483" w:rsidP="001A7483">
      <w:pPr>
        <w:rPr>
          <w:rFonts w:ascii="Arial" w:hAnsi="Arial" w:cs="Arial"/>
        </w:rPr>
      </w:pPr>
      <w:r w:rsidRPr="001A7483">
        <w:rPr>
          <w:rFonts w:ascii="Arial" w:hAnsi="Arial" w:cs="Arial"/>
        </w:rPr>
        <w:t xml:space="preserve">We also continued to provide revenue generating consulting services to help organisations in the arts, culture and events sectors make their programming, policies, </w:t>
      </w:r>
      <w:proofErr w:type="gramStart"/>
      <w:r w:rsidRPr="001A7483">
        <w:rPr>
          <w:rFonts w:ascii="Arial" w:hAnsi="Arial" w:cs="Arial"/>
        </w:rPr>
        <w:t>services</w:t>
      </w:r>
      <w:proofErr w:type="gramEnd"/>
      <w:r w:rsidRPr="001A7483">
        <w:rPr>
          <w:rFonts w:ascii="Arial" w:hAnsi="Arial" w:cs="Arial"/>
        </w:rPr>
        <w:t xml:space="preserve"> and infrastructure more accessible. Clients in 2020 included:</w:t>
      </w:r>
    </w:p>
    <w:p w14:paraId="0F53EF0D" w14:textId="7CA53C05" w:rsidR="001A7483" w:rsidRPr="001E0676" w:rsidRDefault="001A7483" w:rsidP="001A7483">
      <w:pPr>
        <w:rPr>
          <w:rFonts w:ascii="Arial" w:hAnsi="Arial" w:cs="Arial"/>
        </w:rPr>
      </w:pPr>
      <w:r w:rsidRPr="001A7483">
        <w:rPr>
          <w:rFonts w:ascii="Arial" w:hAnsi="Arial" w:cs="Arial"/>
        </w:rPr>
        <w:t>Sydney Living Museums, Sydney Fringe Festival, National Association of Visual Artists and National Institute of Dramatic Arts.</w:t>
      </w:r>
    </w:p>
    <w:p w14:paraId="30C83CAE" w14:textId="77777777" w:rsidR="001A7483" w:rsidRDefault="001A7483" w:rsidP="00EC5D72">
      <w:pPr>
        <w:rPr>
          <w:rFonts w:ascii="Arial" w:hAnsi="Arial" w:cs="Arial"/>
        </w:rPr>
      </w:pPr>
    </w:p>
    <w:p w14:paraId="6502CA83" w14:textId="5C7B6A37" w:rsidR="00EC5D72" w:rsidRPr="001E0676" w:rsidRDefault="003B576F" w:rsidP="00EC5D72">
      <w:pPr>
        <w:rPr>
          <w:rFonts w:ascii="Arial" w:hAnsi="Arial" w:cs="Arial"/>
        </w:rPr>
      </w:pPr>
      <w:r w:rsidRPr="001E0676">
        <w:rPr>
          <w:rFonts w:ascii="Arial" w:hAnsi="Arial" w:cs="Arial"/>
        </w:rPr>
        <w:t xml:space="preserve">Image: </w:t>
      </w:r>
      <w:r w:rsidR="001A7483" w:rsidRPr="001A7483">
        <w:rPr>
          <w:rFonts w:ascii="Arial" w:hAnsi="Arial" w:cs="Arial"/>
        </w:rPr>
        <w:t>Access audit at NIDA</w:t>
      </w:r>
    </w:p>
    <w:p w14:paraId="5B38B411" w14:textId="4C4D126C" w:rsidR="003B576F" w:rsidRDefault="003B576F" w:rsidP="00EC5D72">
      <w:pPr>
        <w:rPr>
          <w:rFonts w:ascii="Arial" w:hAnsi="Arial" w:cs="Arial"/>
        </w:rPr>
      </w:pPr>
    </w:p>
    <w:p w14:paraId="43C88B6E" w14:textId="77777777" w:rsidR="001E0676" w:rsidRPr="001E0676" w:rsidRDefault="001E0676" w:rsidP="00EC5D72">
      <w:pPr>
        <w:rPr>
          <w:rFonts w:ascii="Arial" w:hAnsi="Arial" w:cs="Arial"/>
        </w:rPr>
      </w:pPr>
    </w:p>
    <w:p w14:paraId="372002D2" w14:textId="05857B57" w:rsidR="00EC5D72" w:rsidRPr="001E0676" w:rsidRDefault="003B576F" w:rsidP="00EC5D72">
      <w:pPr>
        <w:rPr>
          <w:rFonts w:ascii="Arial" w:hAnsi="Arial" w:cs="Arial"/>
          <w:b/>
          <w:bCs/>
          <w:sz w:val="32"/>
          <w:szCs w:val="32"/>
        </w:rPr>
      </w:pPr>
      <w:r w:rsidRPr="001E0676">
        <w:rPr>
          <w:rFonts w:ascii="Arial" w:hAnsi="Arial" w:cs="Arial"/>
          <w:b/>
          <w:bCs/>
          <w:sz w:val="32"/>
          <w:szCs w:val="32"/>
        </w:rPr>
        <w:t>COMMUNITY ENGAGEMENT</w:t>
      </w:r>
    </w:p>
    <w:p w14:paraId="69F4EBBE" w14:textId="77777777" w:rsidR="003B576F" w:rsidRPr="001E0676" w:rsidRDefault="003B576F" w:rsidP="00EC5D72">
      <w:pPr>
        <w:rPr>
          <w:rFonts w:ascii="Arial" w:hAnsi="Arial" w:cs="Arial"/>
        </w:rPr>
      </w:pPr>
    </w:p>
    <w:p w14:paraId="65CE8ED2" w14:textId="77777777" w:rsidR="00B54633" w:rsidRPr="00B54633" w:rsidRDefault="00B54633" w:rsidP="00B54633">
      <w:pPr>
        <w:rPr>
          <w:rFonts w:ascii="Arial" w:hAnsi="Arial" w:cs="Arial"/>
        </w:rPr>
      </w:pPr>
      <w:r w:rsidRPr="00B54633">
        <w:rPr>
          <w:rFonts w:ascii="Arial" w:hAnsi="Arial" w:cs="Arial"/>
        </w:rPr>
        <w:t>Providing opportunities to share information and ideas that will help advance arts and disability in NSW remained a key focus for us in 2020. Given the impact of the COVID-19 pandemic, most of these activities were delivered online.</w:t>
      </w:r>
    </w:p>
    <w:p w14:paraId="4049FBC2" w14:textId="77777777" w:rsidR="00B54633" w:rsidRPr="00B54633" w:rsidRDefault="00B54633" w:rsidP="00B54633">
      <w:pPr>
        <w:rPr>
          <w:rFonts w:ascii="Arial" w:hAnsi="Arial" w:cs="Arial"/>
        </w:rPr>
      </w:pPr>
    </w:p>
    <w:p w14:paraId="7E0DDE75" w14:textId="328B3920" w:rsidR="00B54633" w:rsidRPr="00B54633" w:rsidRDefault="00B54633" w:rsidP="00B54633">
      <w:pPr>
        <w:rPr>
          <w:rFonts w:ascii="Arial" w:hAnsi="Arial" w:cs="Arial"/>
        </w:rPr>
      </w:pPr>
      <w:r w:rsidRPr="00B54633">
        <w:rPr>
          <w:rFonts w:ascii="Arial" w:hAnsi="Arial" w:cs="Arial"/>
        </w:rPr>
        <w:t>To profile the work of artists with disability, we produced two events in our In-Conversation series of artist Q&amp;As, one</w:t>
      </w:r>
      <w:r>
        <w:rPr>
          <w:rFonts w:ascii="Arial" w:hAnsi="Arial" w:cs="Arial"/>
        </w:rPr>
        <w:t xml:space="preserve"> </w:t>
      </w:r>
      <w:r w:rsidRPr="00B54633">
        <w:rPr>
          <w:rFonts w:ascii="Arial" w:hAnsi="Arial" w:cs="Arial"/>
        </w:rPr>
        <w:t xml:space="preserve">with ABCTV In </w:t>
      </w:r>
      <w:proofErr w:type="gramStart"/>
      <w:r w:rsidRPr="00B54633">
        <w:rPr>
          <w:rFonts w:ascii="Arial" w:hAnsi="Arial" w:cs="Arial"/>
        </w:rPr>
        <w:t>The</w:t>
      </w:r>
      <w:proofErr w:type="gramEnd"/>
      <w:r w:rsidRPr="00B54633">
        <w:rPr>
          <w:rFonts w:ascii="Arial" w:hAnsi="Arial" w:cs="Arial"/>
        </w:rPr>
        <w:t xml:space="preserve"> Heights actor Bridie McKim and a second with 2020 Archibald finalists Emily Crockford and Digby Webster. We also launched Activated Arts, a new monthly arts and disability radio show and podcast produced in partnership with 2RPH that explores and showcases the talent and work of professional artists with disability.   </w:t>
      </w:r>
    </w:p>
    <w:p w14:paraId="751C2F87" w14:textId="77777777" w:rsidR="00B54633" w:rsidRPr="00B54633" w:rsidRDefault="00B54633" w:rsidP="00B54633">
      <w:pPr>
        <w:rPr>
          <w:rFonts w:ascii="Arial" w:hAnsi="Arial" w:cs="Arial"/>
        </w:rPr>
      </w:pPr>
    </w:p>
    <w:p w14:paraId="1A6A87C3" w14:textId="77777777" w:rsidR="00B54633" w:rsidRPr="00B54633" w:rsidRDefault="00B54633" w:rsidP="00B54633">
      <w:pPr>
        <w:rPr>
          <w:rFonts w:ascii="Arial" w:hAnsi="Arial" w:cs="Arial"/>
        </w:rPr>
      </w:pPr>
      <w:r w:rsidRPr="00B54633">
        <w:rPr>
          <w:rFonts w:ascii="Arial" w:hAnsi="Arial" w:cs="Arial"/>
        </w:rPr>
        <w:t xml:space="preserve">In partnership with the Inner West Council, we delivered the 2020 Inclusive Film Festival to mark the International Day of People </w:t>
      </w:r>
      <w:proofErr w:type="gramStart"/>
      <w:r w:rsidRPr="00B54633">
        <w:rPr>
          <w:rFonts w:ascii="Arial" w:hAnsi="Arial" w:cs="Arial"/>
        </w:rPr>
        <w:t>With</w:t>
      </w:r>
      <w:proofErr w:type="gramEnd"/>
      <w:r w:rsidRPr="00B54633">
        <w:rPr>
          <w:rFonts w:ascii="Arial" w:hAnsi="Arial" w:cs="Arial"/>
        </w:rPr>
        <w:t xml:space="preserve"> Disability in December. Eight local artists with</w:t>
      </w:r>
      <w:r>
        <w:rPr>
          <w:rFonts w:ascii="Arial" w:hAnsi="Arial" w:cs="Arial"/>
        </w:rPr>
        <w:t xml:space="preserve"> </w:t>
      </w:r>
      <w:r w:rsidRPr="00B54633">
        <w:rPr>
          <w:rFonts w:ascii="Arial" w:hAnsi="Arial" w:cs="Arial"/>
        </w:rPr>
        <w:t xml:space="preserve">disability were included in the program which boasted a live panel discussion, live </w:t>
      </w:r>
      <w:proofErr w:type="gramStart"/>
      <w:r w:rsidRPr="00B54633">
        <w:rPr>
          <w:rFonts w:ascii="Arial" w:hAnsi="Arial" w:cs="Arial"/>
        </w:rPr>
        <w:t>performances</w:t>
      </w:r>
      <w:proofErr w:type="gramEnd"/>
      <w:r w:rsidRPr="00B54633">
        <w:rPr>
          <w:rFonts w:ascii="Arial" w:hAnsi="Arial" w:cs="Arial"/>
        </w:rPr>
        <w:t xml:space="preserve"> and a feature film screening. </w:t>
      </w:r>
    </w:p>
    <w:p w14:paraId="03E70B2D" w14:textId="77777777" w:rsidR="00B54633" w:rsidRPr="00B54633" w:rsidRDefault="00B54633" w:rsidP="00B54633">
      <w:pPr>
        <w:rPr>
          <w:rFonts w:ascii="Arial" w:hAnsi="Arial" w:cs="Arial"/>
        </w:rPr>
      </w:pPr>
    </w:p>
    <w:p w14:paraId="4DE99D99" w14:textId="16BA61AB" w:rsidR="00B54633" w:rsidRPr="00B54633" w:rsidRDefault="00B54633" w:rsidP="00B54633">
      <w:pPr>
        <w:rPr>
          <w:rFonts w:ascii="Arial" w:hAnsi="Arial" w:cs="Arial"/>
        </w:rPr>
      </w:pPr>
      <w:r w:rsidRPr="00B54633">
        <w:rPr>
          <w:rFonts w:ascii="Arial" w:hAnsi="Arial" w:cs="Arial"/>
        </w:rPr>
        <w:t xml:space="preserve">We also presented and supported a keynote session and several panels at the Art State 2020 conference in Wagga Wagga, presented and supported Arts Access Australia’s Meeting Place forum, supported three panel discussions about dance and disability in partnership with </w:t>
      </w:r>
      <w:proofErr w:type="spellStart"/>
      <w:r w:rsidRPr="00B54633">
        <w:rPr>
          <w:rFonts w:ascii="Arial" w:hAnsi="Arial" w:cs="Arial"/>
        </w:rPr>
        <w:t>AusDance</w:t>
      </w:r>
      <w:proofErr w:type="spellEnd"/>
      <w:r w:rsidRPr="00B54633">
        <w:rPr>
          <w:rFonts w:ascii="Arial" w:hAnsi="Arial" w:cs="Arial"/>
        </w:rPr>
        <w:t xml:space="preserve"> NSW and hosted a delegation from South Korea’s Chonnam National University at our offices in Sydney.</w:t>
      </w:r>
    </w:p>
    <w:p w14:paraId="164FDCC9" w14:textId="77777777" w:rsidR="00B54633" w:rsidRPr="00B54633" w:rsidRDefault="00B54633" w:rsidP="00B54633">
      <w:pPr>
        <w:rPr>
          <w:rFonts w:ascii="Arial" w:hAnsi="Arial" w:cs="Arial"/>
        </w:rPr>
      </w:pPr>
    </w:p>
    <w:p w14:paraId="5B70C9EF" w14:textId="10D5DB92" w:rsidR="003B576F" w:rsidRPr="001E0676" w:rsidRDefault="00B54633" w:rsidP="00B54633">
      <w:pPr>
        <w:rPr>
          <w:rFonts w:ascii="Arial" w:hAnsi="Arial" w:cs="Arial"/>
        </w:rPr>
      </w:pPr>
      <w:r w:rsidRPr="00B54633">
        <w:rPr>
          <w:rFonts w:ascii="Arial" w:hAnsi="Arial" w:cs="Arial"/>
        </w:rPr>
        <w:t>Through our communication and digital platforms, we promoted a wide range of information for and about arts practitioners and audiences with disability, and we connected artists with disability to each other as well as professional and funding opportunities. We saw considerable growth in our online engagement in 2020 and expanded our reach across multiple channels.</w:t>
      </w:r>
    </w:p>
    <w:p w14:paraId="0E0E5D0B" w14:textId="77777777" w:rsidR="00B54633" w:rsidRDefault="00B54633" w:rsidP="00EC5D72">
      <w:pPr>
        <w:rPr>
          <w:rFonts w:ascii="Arial" w:hAnsi="Arial" w:cs="Arial"/>
        </w:rPr>
      </w:pPr>
    </w:p>
    <w:p w14:paraId="7BB7FEF3" w14:textId="5EE51FAF" w:rsidR="00EC5D72" w:rsidRPr="001E0676" w:rsidRDefault="003B576F" w:rsidP="00EC5D72">
      <w:pPr>
        <w:rPr>
          <w:rFonts w:ascii="Arial" w:hAnsi="Arial" w:cs="Arial"/>
        </w:rPr>
      </w:pPr>
      <w:r w:rsidRPr="001E0676">
        <w:rPr>
          <w:rFonts w:ascii="Arial" w:hAnsi="Arial" w:cs="Arial"/>
        </w:rPr>
        <w:t>Image</w:t>
      </w:r>
      <w:r w:rsidR="00B54633">
        <w:rPr>
          <w:rFonts w:ascii="Arial" w:hAnsi="Arial" w:cs="Arial"/>
        </w:rPr>
        <w:t>s</w:t>
      </w:r>
      <w:r w:rsidRPr="001E0676">
        <w:rPr>
          <w:rFonts w:ascii="Arial" w:hAnsi="Arial" w:cs="Arial"/>
        </w:rPr>
        <w:t xml:space="preserve">: </w:t>
      </w:r>
      <w:r w:rsidR="00B54633" w:rsidRPr="00B54633">
        <w:rPr>
          <w:rFonts w:ascii="Arial" w:hAnsi="Arial" w:cs="Arial"/>
        </w:rPr>
        <w:t xml:space="preserve">Roz </w:t>
      </w:r>
      <w:proofErr w:type="spellStart"/>
      <w:r w:rsidR="00B54633" w:rsidRPr="00B54633">
        <w:rPr>
          <w:rFonts w:ascii="Arial" w:hAnsi="Arial" w:cs="Arial"/>
        </w:rPr>
        <w:t>Hammand</w:t>
      </w:r>
      <w:proofErr w:type="spellEnd"/>
      <w:r w:rsidR="00B54633" w:rsidRPr="00B54633">
        <w:rPr>
          <w:rFonts w:ascii="Arial" w:hAnsi="Arial" w:cs="Arial"/>
        </w:rPr>
        <w:t xml:space="preserve"> (left) and Bridie McKim</w:t>
      </w:r>
      <w:r w:rsidR="00B54633">
        <w:rPr>
          <w:rFonts w:ascii="Arial" w:hAnsi="Arial" w:cs="Arial"/>
        </w:rPr>
        <w:t xml:space="preserve"> | </w:t>
      </w:r>
      <w:r w:rsidR="00B54633" w:rsidRPr="00B54633">
        <w:rPr>
          <w:rFonts w:ascii="Arial" w:hAnsi="Arial" w:cs="Arial"/>
        </w:rPr>
        <w:t>Activated Arts host Anthea Williams</w:t>
      </w:r>
    </w:p>
    <w:p w14:paraId="03A7F3AB" w14:textId="77777777" w:rsidR="003B576F" w:rsidRPr="001E0676" w:rsidRDefault="003B576F" w:rsidP="00EC5D72">
      <w:pPr>
        <w:rPr>
          <w:rFonts w:ascii="Arial" w:hAnsi="Arial" w:cs="Arial"/>
        </w:rPr>
      </w:pPr>
    </w:p>
    <w:p w14:paraId="545E7D77" w14:textId="77777777" w:rsidR="003B576F" w:rsidRPr="001E0676" w:rsidRDefault="003B576F" w:rsidP="00EC5D72">
      <w:pPr>
        <w:rPr>
          <w:rFonts w:ascii="Arial" w:hAnsi="Arial" w:cs="Arial"/>
        </w:rPr>
      </w:pPr>
    </w:p>
    <w:p w14:paraId="5CBCAA42" w14:textId="42E85F97" w:rsidR="00EC5D72" w:rsidRPr="001E0676" w:rsidRDefault="00B54633" w:rsidP="00EC5D72">
      <w:pPr>
        <w:rPr>
          <w:rFonts w:ascii="Arial" w:hAnsi="Arial" w:cs="Arial"/>
          <w:b/>
          <w:bCs/>
          <w:sz w:val="32"/>
          <w:szCs w:val="32"/>
        </w:rPr>
      </w:pPr>
      <w:r>
        <w:rPr>
          <w:rFonts w:ascii="Arial" w:hAnsi="Arial" w:cs="Arial"/>
          <w:b/>
          <w:bCs/>
          <w:sz w:val="32"/>
          <w:szCs w:val="32"/>
        </w:rPr>
        <w:lastRenderedPageBreak/>
        <w:t>ORGANISATIONAL DEVELOPMENT</w:t>
      </w:r>
    </w:p>
    <w:p w14:paraId="252E6D56" w14:textId="77777777" w:rsidR="003B576F" w:rsidRPr="001E0676" w:rsidRDefault="003B576F" w:rsidP="00EC5D72">
      <w:pPr>
        <w:rPr>
          <w:rFonts w:ascii="Arial" w:hAnsi="Arial" w:cs="Arial"/>
        </w:rPr>
      </w:pPr>
    </w:p>
    <w:p w14:paraId="66AF8CC4" w14:textId="5F620AC0" w:rsidR="00B54633" w:rsidRPr="00B54633" w:rsidRDefault="00B54633" w:rsidP="00B54633">
      <w:pPr>
        <w:rPr>
          <w:rFonts w:ascii="Arial" w:hAnsi="Arial" w:cs="Arial"/>
        </w:rPr>
      </w:pPr>
      <w:r w:rsidRPr="00B54633">
        <w:rPr>
          <w:rFonts w:ascii="Arial" w:hAnsi="Arial" w:cs="Arial"/>
        </w:rPr>
        <w:t xml:space="preserve">The most significant outcome from 2020 in terms of our organisational development was the completion of our new Strategic Plan 2021-24. The plan was developed following consultation with our community members and stakeholders. The 4-year framework will guide how we will deliver our programs, </w:t>
      </w:r>
      <w:proofErr w:type="gramStart"/>
      <w:r w:rsidRPr="00B54633">
        <w:rPr>
          <w:rFonts w:ascii="Arial" w:hAnsi="Arial" w:cs="Arial"/>
        </w:rPr>
        <w:t>services</w:t>
      </w:r>
      <w:proofErr w:type="gramEnd"/>
      <w:r w:rsidRPr="00B54633">
        <w:rPr>
          <w:rFonts w:ascii="Arial" w:hAnsi="Arial" w:cs="Arial"/>
        </w:rPr>
        <w:t xml:space="preserve"> and activities through to 2024 to achieve maximum impact for all our various stakeholders.    </w:t>
      </w:r>
    </w:p>
    <w:p w14:paraId="77B82D51" w14:textId="77777777" w:rsidR="00B54633" w:rsidRPr="00B54633" w:rsidRDefault="00B54633" w:rsidP="00B54633">
      <w:pPr>
        <w:rPr>
          <w:rFonts w:ascii="Arial" w:hAnsi="Arial" w:cs="Arial"/>
        </w:rPr>
      </w:pPr>
    </w:p>
    <w:p w14:paraId="6FAF6EC4" w14:textId="77777777" w:rsidR="00B54633" w:rsidRPr="00B54633" w:rsidRDefault="00B54633" w:rsidP="00B54633">
      <w:pPr>
        <w:rPr>
          <w:rFonts w:ascii="Arial" w:hAnsi="Arial" w:cs="Arial"/>
        </w:rPr>
      </w:pPr>
      <w:r w:rsidRPr="00B54633">
        <w:rPr>
          <w:rFonts w:ascii="Arial" w:hAnsi="Arial" w:cs="Arial"/>
        </w:rPr>
        <w:t xml:space="preserve">We also welcomed a decision by Create NSW to continue to provide core funding for our organisation through to 2024. During this turbulent time for the arts and cultural sector in NSW, it is enormously helpful to have this level of financial security so we can move forward with confidence in terms of delivering our core activities. </w:t>
      </w:r>
    </w:p>
    <w:p w14:paraId="3839363C" w14:textId="77777777" w:rsidR="00B54633" w:rsidRPr="00B54633" w:rsidRDefault="00B54633" w:rsidP="00B54633">
      <w:pPr>
        <w:rPr>
          <w:rFonts w:ascii="Arial" w:hAnsi="Arial" w:cs="Arial"/>
        </w:rPr>
      </w:pPr>
    </w:p>
    <w:p w14:paraId="653507D9" w14:textId="77777777" w:rsidR="00B54633" w:rsidRPr="00B54633" w:rsidRDefault="00B54633" w:rsidP="00B54633">
      <w:pPr>
        <w:rPr>
          <w:rFonts w:ascii="Arial" w:hAnsi="Arial" w:cs="Arial"/>
        </w:rPr>
      </w:pPr>
      <w:r w:rsidRPr="00B54633">
        <w:rPr>
          <w:rFonts w:ascii="Arial" w:hAnsi="Arial" w:cs="Arial"/>
        </w:rPr>
        <w:t>Throughout the year we secured a further $250,000 in cash and in-kind support from a range of government, community and corporate organisations which was used to fund a range of both internal and</w:t>
      </w:r>
      <w:r>
        <w:rPr>
          <w:rFonts w:ascii="Arial" w:hAnsi="Arial" w:cs="Arial"/>
        </w:rPr>
        <w:t xml:space="preserve"> </w:t>
      </w:r>
      <w:r w:rsidRPr="00B54633">
        <w:rPr>
          <w:rFonts w:ascii="Arial" w:hAnsi="Arial" w:cs="Arial"/>
        </w:rPr>
        <w:t>external projects. This included a City of Sydney grant to upgrade our website to meet latest accessibility standards. Our fee for service activities - including training and consulting work - raised a further $100,000.</w:t>
      </w:r>
    </w:p>
    <w:p w14:paraId="3E7AF06A" w14:textId="77777777" w:rsidR="00B54633" w:rsidRPr="00B54633" w:rsidRDefault="00B54633" w:rsidP="00B54633">
      <w:pPr>
        <w:rPr>
          <w:rFonts w:ascii="Arial" w:hAnsi="Arial" w:cs="Arial"/>
        </w:rPr>
      </w:pPr>
    </w:p>
    <w:p w14:paraId="133913EF" w14:textId="7153D736" w:rsidR="00B54633" w:rsidRPr="00B54633" w:rsidRDefault="00B54633" w:rsidP="00B54633">
      <w:pPr>
        <w:rPr>
          <w:rFonts w:ascii="Arial" w:hAnsi="Arial" w:cs="Arial"/>
        </w:rPr>
      </w:pPr>
      <w:r w:rsidRPr="00B54633">
        <w:rPr>
          <w:rFonts w:ascii="Arial" w:hAnsi="Arial" w:cs="Arial"/>
        </w:rPr>
        <w:t>The shift to online service delivery brought on by the COVID-19 pandemic has also provided us with an opportunity to reorient many of our services and</w:t>
      </w:r>
      <w:r>
        <w:rPr>
          <w:rFonts w:ascii="Arial" w:hAnsi="Arial" w:cs="Arial"/>
        </w:rPr>
        <w:t xml:space="preserve"> </w:t>
      </w:r>
      <w:r w:rsidRPr="00B54633">
        <w:rPr>
          <w:rFonts w:ascii="Arial" w:hAnsi="Arial" w:cs="Arial"/>
        </w:rPr>
        <w:t xml:space="preserve">events to be offered in the future as online only activities, which will enable us to reach a wider audience outside of Sydney. Adopting digital formats not only increases the accessibility of these activities but also reduces their respective costs.       </w:t>
      </w:r>
    </w:p>
    <w:p w14:paraId="0FBE6DDA" w14:textId="77777777" w:rsidR="00B54633" w:rsidRPr="00B54633" w:rsidRDefault="00B54633" w:rsidP="00B54633">
      <w:pPr>
        <w:rPr>
          <w:rFonts w:ascii="Arial" w:hAnsi="Arial" w:cs="Arial"/>
        </w:rPr>
      </w:pPr>
    </w:p>
    <w:p w14:paraId="3FEE4E39" w14:textId="1788F640" w:rsidR="003B576F" w:rsidRPr="001E0676" w:rsidRDefault="00B54633" w:rsidP="00B54633">
      <w:pPr>
        <w:rPr>
          <w:rFonts w:ascii="Arial" w:hAnsi="Arial" w:cs="Arial"/>
        </w:rPr>
      </w:pPr>
      <w:r w:rsidRPr="00B54633">
        <w:rPr>
          <w:rFonts w:ascii="Arial" w:hAnsi="Arial" w:cs="Arial"/>
        </w:rPr>
        <w:t>In 2020, we also welcomed two new board directors – writer, director and disability arts advocate Emily Dash and disability advocate and policy advisor Jaci Armstrong.</w:t>
      </w:r>
    </w:p>
    <w:p w14:paraId="62B3A9F7" w14:textId="77777777" w:rsidR="00B54633" w:rsidRDefault="00B54633" w:rsidP="00EC5D72">
      <w:pPr>
        <w:rPr>
          <w:rFonts w:ascii="Arial" w:hAnsi="Arial" w:cs="Arial"/>
        </w:rPr>
      </w:pPr>
    </w:p>
    <w:p w14:paraId="55D0E783" w14:textId="11BFBB61" w:rsidR="00EC5D72" w:rsidRPr="001E0676" w:rsidRDefault="003B576F" w:rsidP="00EC5D72">
      <w:pPr>
        <w:rPr>
          <w:rFonts w:ascii="Arial" w:hAnsi="Arial" w:cs="Arial"/>
        </w:rPr>
      </w:pPr>
      <w:r w:rsidRPr="001E0676">
        <w:rPr>
          <w:rFonts w:ascii="Arial" w:hAnsi="Arial" w:cs="Arial"/>
        </w:rPr>
        <w:t>Image</w:t>
      </w:r>
      <w:r w:rsidR="00B54633">
        <w:rPr>
          <w:rFonts w:ascii="Arial" w:hAnsi="Arial" w:cs="Arial"/>
        </w:rPr>
        <w:t>s</w:t>
      </w:r>
      <w:r w:rsidRPr="001E0676">
        <w:rPr>
          <w:rFonts w:ascii="Arial" w:hAnsi="Arial" w:cs="Arial"/>
        </w:rPr>
        <w:t xml:space="preserve">: </w:t>
      </w:r>
      <w:r w:rsidR="00B54633">
        <w:rPr>
          <w:rFonts w:ascii="Arial" w:hAnsi="Arial" w:cs="Arial"/>
        </w:rPr>
        <w:t>Emily Dash | Jaci Armstrong</w:t>
      </w:r>
    </w:p>
    <w:p w14:paraId="60692C27" w14:textId="77777777" w:rsidR="003B576F" w:rsidRPr="001E0676" w:rsidRDefault="003B576F" w:rsidP="00EC5D72">
      <w:pPr>
        <w:rPr>
          <w:rFonts w:ascii="Arial" w:hAnsi="Arial" w:cs="Arial"/>
        </w:rPr>
      </w:pPr>
    </w:p>
    <w:p w14:paraId="64A68523" w14:textId="77777777" w:rsidR="003B576F" w:rsidRPr="001E0676" w:rsidRDefault="003B576F" w:rsidP="00EC5D72">
      <w:pPr>
        <w:rPr>
          <w:rFonts w:ascii="Arial" w:hAnsi="Arial" w:cs="Arial"/>
        </w:rPr>
      </w:pPr>
    </w:p>
    <w:p w14:paraId="4A4E6BD3" w14:textId="54002991" w:rsidR="00EC5D72" w:rsidRPr="001E0676" w:rsidRDefault="003B576F" w:rsidP="00EC5D72">
      <w:pPr>
        <w:rPr>
          <w:rFonts w:ascii="Arial" w:hAnsi="Arial" w:cs="Arial"/>
          <w:b/>
          <w:bCs/>
          <w:sz w:val="32"/>
          <w:szCs w:val="32"/>
        </w:rPr>
      </w:pPr>
      <w:r w:rsidRPr="001E0676">
        <w:rPr>
          <w:rFonts w:ascii="Arial" w:hAnsi="Arial" w:cs="Arial"/>
          <w:b/>
          <w:bCs/>
          <w:sz w:val="32"/>
          <w:szCs w:val="32"/>
        </w:rPr>
        <w:t>CREDITS</w:t>
      </w:r>
    </w:p>
    <w:p w14:paraId="40E85BD1" w14:textId="77777777" w:rsidR="003B576F" w:rsidRPr="001E0676" w:rsidRDefault="003B576F" w:rsidP="00EC5D72">
      <w:pPr>
        <w:rPr>
          <w:rFonts w:ascii="Arial" w:hAnsi="Arial" w:cs="Arial"/>
        </w:rPr>
      </w:pPr>
    </w:p>
    <w:p w14:paraId="3D8B5252" w14:textId="254771E0" w:rsidR="00EC5D72" w:rsidRPr="001E0676" w:rsidRDefault="00EC5D72" w:rsidP="00EC5D72">
      <w:pPr>
        <w:rPr>
          <w:rFonts w:ascii="Arial" w:hAnsi="Arial" w:cs="Arial"/>
        </w:rPr>
      </w:pPr>
      <w:r w:rsidRPr="001E0676">
        <w:rPr>
          <w:rFonts w:ascii="Arial" w:hAnsi="Arial" w:cs="Arial"/>
          <w:b/>
          <w:bCs/>
        </w:rPr>
        <w:t>Front Cover</w:t>
      </w:r>
      <w:r w:rsidRPr="001E0676">
        <w:rPr>
          <w:rFonts w:ascii="Arial" w:hAnsi="Arial" w:cs="Arial"/>
        </w:rPr>
        <w:t xml:space="preserve"> (L-R)</w:t>
      </w:r>
    </w:p>
    <w:p w14:paraId="6EFC3563" w14:textId="77777777" w:rsidR="00B54633" w:rsidRPr="00B54633" w:rsidRDefault="00B54633" w:rsidP="00B54633">
      <w:pPr>
        <w:pStyle w:val="ListParagraph"/>
        <w:numPr>
          <w:ilvl w:val="0"/>
          <w:numId w:val="24"/>
        </w:numPr>
        <w:rPr>
          <w:rFonts w:ascii="Arial" w:hAnsi="Arial" w:cs="Arial"/>
        </w:rPr>
      </w:pPr>
      <w:r w:rsidRPr="00B54633">
        <w:rPr>
          <w:rFonts w:ascii="Arial" w:hAnsi="Arial" w:cs="Arial"/>
        </w:rPr>
        <w:t xml:space="preserve">2020 Exhibition artist </w:t>
      </w:r>
      <w:proofErr w:type="spellStart"/>
      <w:r w:rsidRPr="00B54633">
        <w:rPr>
          <w:rFonts w:ascii="Arial" w:hAnsi="Arial" w:cs="Arial"/>
        </w:rPr>
        <w:t>M’Batha</w:t>
      </w:r>
      <w:proofErr w:type="spellEnd"/>
      <w:r w:rsidRPr="00B54633">
        <w:rPr>
          <w:rFonts w:ascii="Arial" w:hAnsi="Arial" w:cs="Arial"/>
        </w:rPr>
        <w:t xml:space="preserve"> </w:t>
      </w:r>
      <w:proofErr w:type="spellStart"/>
      <w:r w:rsidRPr="00B54633">
        <w:rPr>
          <w:rFonts w:ascii="Arial" w:hAnsi="Arial" w:cs="Arial"/>
        </w:rPr>
        <w:t>Nguta</w:t>
      </w:r>
      <w:proofErr w:type="spellEnd"/>
      <w:r w:rsidRPr="00B54633">
        <w:rPr>
          <w:rFonts w:ascii="Arial" w:hAnsi="Arial" w:cs="Arial"/>
        </w:rPr>
        <w:t xml:space="preserve"> | Image: </w:t>
      </w:r>
      <w:proofErr w:type="spellStart"/>
      <w:r w:rsidRPr="00B54633">
        <w:rPr>
          <w:rFonts w:ascii="Arial" w:hAnsi="Arial" w:cs="Arial"/>
        </w:rPr>
        <w:t>M’Batha</w:t>
      </w:r>
      <w:proofErr w:type="spellEnd"/>
      <w:r w:rsidRPr="00B54633">
        <w:rPr>
          <w:rFonts w:ascii="Arial" w:hAnsi="Arial" w:cs="Arial"/>
        </w:rPr>
        <w:t xml:space="preserve"> </w:t>
      </w:r>
      <w:proofErr w:type="spellStart"/>
      <w:r w:rsidRPr="00B54633">
        <w:rPr>
          <w:rFonts w:ascii="Arial" w:hAnsi="Arial" w:cs="Arial"/>
        </w:rPr>
        <w:t>Nguta</w:t>
      </w:r>
      <w:proofErr w:type="spellEnd"/>
    </w:p>
    <w:p w14:paraId="2B5D0D5A" w14:textId="7496E6EB" w:rsidR="003B576F" w:rsidRPr="00B54633" w:rsidRDefault="00B54633" w:rsidP="00B54633">
      <w:pPr>
        <w:pStyle w:val="ListParagraph"/>
        <w:numPr>
          <w:ilvl w:val="0"/>
          <w:numId w:val="24"/>
        </w:numPr>
        <w:rPr>
          <w:rFonts w:ascii="Arial" w:hAnsi="Arial" w:cs="Arial"/>
        </w:rPr>
      </w:pPr>
      <w:r w:rsidRPr="00B54633">
        <w:rPr>
          <w:rFonts w:ascii="Arial" w:hAnsi="Arial" w:cs="Arial"/>
          <w:i/>
          <w:iCs/>
        </w:rPr>
        <w:t>Detail of Self Portrait with Daddy in the Daisies watching the field of Planes</w:t>
      </w:r>
      <w:r w:rsidRPr="00B54633">
        <w:rPr>
          <w:rFonts w:ascii="Arial" w:hAnsi="Arial" w:cs="Arial"/>
        </w:rPr>
        <w:t xml:space="preserve"> by Emily Crockford | Image: AGNSW</w:t>
      </w:r>
    </w:p>
    <w:p w14:paraId="25B01B53" w14:textId="77777777" w:rsidR="00B54633" w:rsidRPr="00B54633" w:rsidRDefault="00B54633" w:rsidP="00B54633">
      <w:pPr>
        <w:pStyle w:val="ListParagraph"/>
        <w:numPr>
          <w:ilvl w:val="0"/>
          <w:numId w:val="24"/>
        </w:numPr>
        <w:rPr>
          <w:rFonts w:ascii="Arial" w:hAnsi="Arial" w:cs="Arial"/>
        </w:rPr>
      </w:pPr>
      <w:r w:rsidRPr="00B54633">
        <w:rPr>
          <w:rFonts w:ascii="Arial" w:hAnsi="Arial" w:cs="Arial"/>
        </w:rPr>
        <w:t xml:space="preserve">Sculptor Jeff Wood wearing a mask made from pet food tins | Image: Jeff Wood </w:t>
      </w:r>
    </w:p>
    <w:p w14:paraId="5C25C499" w14:textId="701501C3" w:rsidR="00B54633" w:rsidRPr="00B54633" w:rsidRDefault="00B54633" w:rsidP="00B54633">
      <w:pPr>
        <w:pStyle w:val="ListParagraph"/>
        <w:numPr>
          <w:ilvl w:val="0"/>
          <w:numId w:val="24"/>
        </w:numPr>
        <w:rPr>
          <w:rFonts w:ascii="Arial" w:hAnsi="Arial" w:cs="Arial"/>
        </w:rPr>
      </w:pPr>
      <w:r w:rsidRPr="00B54633">
        <w:rPr>
          <w:rFonts w:ascii="Arial" w:hAnsi="Arial" w:cs="Arial"/>
        </w:rPr>
        <w:t>ArtScreen 2020 artist Debra Keenahan | Image: Robert Brindley</w:t>
      </w:r>
    </w:p>
    <w:p w14:paraId="40799374" w14:textId="77777777" w:rsidR="00B54633" w:rsidRPr="001E0676" w:rsidRDefault="00B54633" w:rsidP="00B54633">
      <w:pPr>
        <w:rPr>
          <w:rFonts w:ascii="Arial" w:hAnsi="Arial" w:cs="Arial"/>
        </w:rPr>
      </w:pPr>
    </w:p>
    <w:p w14:paraId="24B0621B" w14:textId="36A1D5B1" w:rsidR="00EC5D72" w:rsidRDefault="00EC5D72" w:rsidP="00EC5D72">
      <w:pPr>
        <w:rPr>
          <w:rFonts w:ascii="Arial" w:hAnsi="Arial" w:cs="Arial"/>
          <w:b/>
          <w:bCs/>
        </w:rPr>
      </w:pPr>
      <w:r w:rsidRPr="001E0676">
        <w:rPr>
          <w:rFonts w:ascii="Arial" w:hAnsi="Arial" w:cs="Arial"/>
          <w:b/>
          <w:bCs/>
        </w:rPr>
        <w:t>Back Cover</w:t>
      </w:r>
    </w:p>
    <w:p w14:paraId="798FC016" w14:textId="0540999D" w:rsidR="00B54633" w:rsidRDefault="00B54633" w:rsidP="00B54633">
      <w:pPr>
        <w:pStyle w:val="ListParagraph"/>
        <w:numPr>
          <w:ilvl w:val="0"/>
          <w:numId w:val="25"/>
        </w:numPr>
        <w:rPr>
          <w:rFonts w:ascii="Arial" w:hAnsi="Arial" w:cs="Arial"/>
        </w:rPr>
      </w:pPr>
      <w:r w:rsidRPr="00B54633">
        <w:rPr>
          <w:rFonts w:ascii="Arial" w:hAnsi="Arial" w:cs="Arial"/>
        </w:rPr>
        <w:t xml:space="preserve">Artist Rhiannon Pegler at the </w:t>
      </w:r>
      <w:proofErr w:type="spellStart"/>
      <w:r w:rsidRPr="00B54633">
        <w:rPr>
          <w:rFonts w:ascii="Arial" w:hAnsi="Arial" w:cs="Arial"/>
        </w:rPr>
        <w:t>Bundanon</w:t>
      </w:r>
      <w:proofErr w:type="spellEnd"/>
      <w:r w:rsidRPr="00B54633">
        <w:rPr>
          <w:rFonts w:ascii="Arial" w:hAnsi="Arial" w:cs="Arial"/>
        </w:rPr>
        <w:t xml:space="preserve"> Trust | Image: Rhiannon Pegler</w:t>
      </w:r>
    </w:p>
    <w:p w14:paraId="1A51C34D" w14:textId="0B4362DE" w:rsidR="00B54633" w:rsidRDefault="00B54633" w:rsidP="00B54633">
      <w:pPr>
        <w:rPr>
          <w:rFonts w:ascii="Arial" w:hAnsi="Arial" w:cs="Arial"/>
        </w:rPr>
      </w:pPr>
    </w:p>
    <w:p w14:paraId="3275FD85" w14:textId="553B51D5" w:rsidR="00B54633" w:rsidRP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2</w:t>
      </w:r>
      <w:r w:rsidRPr="00B54633">
        <w:rPr>
          <w:rFonts w:ascii="Arial" w:hAnsi="Arial" w:cs="Arial"/>
        </w:rPr>
        <w:t xml:space="preserve">   Image: Christopher </w:t>
      </w:r>
      <w:proofErr w:type="spellStart"/>
      <w:r w:rsidRPr="00B54633">
        <w:rPr>
          <w:rFonts w:ascii="Arial" w:hAnsi="Arial" w:cs="Arial"/>
        </w:rPr>
        <w:t>Snee</w:t>
      </w:r>
      <w:proofErr w:type="spellEnd"/>
      <w:r w:rsidRPr="00B54633">
        <w:rPr>
          <w:rFonts w:ascii="Arial" w:hAnsi="Arial" w:cs="Arial"/>
        </w:rPr>
        <w:t xml:space="preserve"> </w:t>
      </w:r>
    </w:p>
    <w:p w14:paraId="738B9E6C" w14:textId="39112E55" w:rsidR="00B54633" w:rsidRP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4</w:t>
      </w:r>
      <w:r w:rsidRPr="00B54633">
        <w:rPr>
          <w:rFonts w:ascii="Arial" w:hAnsi="Arial" w:cs="Arial"/>
        </w:rPr>
        <w:t xml:space="preserve">   Image: Robert Brindley</w:t>
      </w:r>
    </w:p>
    <w:p w14:paraId="4E497D89" w14:textId="34C8B056" w:rsidR="00B54633" w:rsidRPr="00B54633" w:rsidRDefault="00B54633" w:rsidP="00B54633">
      <w:pPr>
        <w:rPr>
          <w:rFonts w:ascii="Arial" w:hAnsi="Arial" w:cs="Arial"/>
        </w:rPr>
      </w:pPr>
      <w:r w:rsidRPr="00B54633">
        <w:rPr>
          <w:rFonts w:ascii="Arial" w:hAnsi="Arial" w:cs="Arial"/>
          <w:b/>
          <w:bCs/>
        </w:rPr>
        <w:t>Page 6</w:t>
      </w:r>
      <w:r w:rsidRPr="00B54633">
        <w:rPr>
          <w:rFonts w:ascii="Arial" w:hAnsi="Arial" w:cs="Arial"/>
        </w:rPr>
        <w:t xml:space="preserve">   Image: AArts</w:t>
      </w:r>
    </w:p>
    <w:p w14:paraId="7461C49D" w14:textId="56C25C01" w:rsidR="00B54633" w:rsidRPr="00B54633" w:rsidRDefault="00B54633" w:rsidP="00B54633">
      <w:pPr>
        <w:rPr>
          <w:rFonts w:ascii="Arial" w:hAnsi="Arial" w:cs="Arial"/>
        </w:rPr>
      </w:pPr>
      <w:r w:rsidRPr="00B54633">
        <w:rPr>
          <w:rFonts w:ascii="Arial" w:hAnsi="Arial" w:cs="Arial"/>
          <w:b/>
          <w:bCs/>
        </w:rPr>
        <w:t>Page 7</w:t>
      </w:r>
      <w:r>
        <w:rPr>
          <w:rFonts w:ascii="Arial" w:hAnsi="Arial" w:cs="Arial"/>
        </w:rPr>
        <w:t xml:space="preserve"> </w:t>
      </w:r>
      <w:r w:rsidRPr="00B54633">
        <w:rPr>
          <w:rFonts w:ascii="Arial" w:hAnsi="Arial" w:cs="Arial"/>
        </w:rPr>
        <w:t xml:space="preserve">  Image: AGNSW</w:t>
      </w:r>
    </w:p>
    <w:p w14:paraId="333485B0" w14:textId="1B71CEAC" w:rsid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8</w:t>
      </w:r>
      <w:r w:rsidRPr="00B54633">
        <w:rPr>
          <w:rFonts w:ascii="Arial" w:hAnsi="Arial" w:cs="Arial"/>
        </w:rPr>
        <w:t xml:space="preserve">   Image: Liz Martin</w:t>
      </w:r>
    </w:p>
    <w:p w14:paraId="219E2C13" w14:textId="657A4C35" w:rsidR="00B54633" w:rsidRPr="00B54633" w:rsidRDefault="00B54633" w:rsidP="00B54633">
      <w:pPr>
        <w:rPr>
          <w:rFonts w:ascii="Arial" w:hAnsi="Arial" w:cs="Arial"/>
        </w:rPr>
      </w:pPr>
      <w:r w:rsidRPr="00B54633">
        <w:rPr>
          <w:rFonts w:ascii="Arial" w:hAnsi="Arial" w:cs="Arial"/>
          <w:b/>
          <w:bCs/>
        </w:rPr>
        <w:lastRenderedPageBreak/>
        <w:t xml:space="preserve">Page </w:t>
      </w:r>
      <w:r w:rsidRPr="00B54633">
        <w:rPr>
          <w:rFonts w:ascii="Arial" w:hAnsi="Arial" w:cs="Arial"/>
          <w:b/>
          <w:bCs/>
        </w:rPr>
        <w:t>9</w:t>
      </w:r>
      <w:r w:rsidRPr="00B54633">
        <w:rPr>
          <w:rFonts w:ascii="Arial" w:hAnsi="Arial" w:cs="Arial"/>
        </w:rPr>
        <w:t xml:space="preserve">     Image: Liz Cooper</w:t>
      </w:r>
    </w:p>
    <w:p w14:paraId="4C0DA154" w14:textId="09CCD183" w:rsidR="00B54633" w:rsidRP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10</w:t>
      </w:r>
      <w:r w:rsidRPr="00B54633">
        <w:rPr>
          <w:rFonts w:ascii="Arial" w:hAnsi="Arial" w:cs="Arial"/>
        </w:rPr>
        <w:t xml:space="preserve">   Image: Liz Martin</w:t>
      </w:r>
    </w:p>
    <w:p w14:paraId="41F2F7D8" w14:textId="3374700D" w:rsidR="00B54633" w:rsidRP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11</w:t>
      </w:r>
      <w:r w:rsidRPr="00B54633">
        <w:rPr>
          <w:rFonts w:ascii="Arial" w:hAnsi="Arial" w:cs="Arial"/>
        </w:rPr>
        <w:t xml:space="preserve">   Image: ABC | Brett Broadman </w:t>
      </w:r>
    </w:p>
    <w:p w14:paraId="211AFBA1" w14:textId="696655B6" w:rsidR="00B54633" w:rsidRP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12</w:t>
      </w:r>
      <w:r w:rsidRPr="00B54633">
        <w:rPr>
          <w:rFonts w:ascii="Arial" w:hAnsi="Arial" w:cs="Arial"/>
        </w:rPr>
        <w:t xml:space="preserve">   Image: E. Dash | J. Armstrong</w:t>
      </w:r>
    </w:p>
    <w:p w14:paraId="4920C02B" w14:textId="51DE7ED3" w:rsidR="00B54633" w:rsidRPr="00B54633" w:rsidRDefault="00B54633" w:rsidP="00B54633">
      <w:pPr>
        <w:rPr>
          <w:rFonts w:ascii="Arial" w:hAnsi="Arial" w:cs="Arial"/>
        </w:rPr>
      </w:pPr>
      <w:r w:rsidRPr="00B54633">
        <w:rPr>
          <w:rFonts w:ascii="Arial" w:hAnsi="Arial" w:cs="Arial"/>
          <w:b/>
          <w:bCs/>
        </w:rPr>
        <w:t xml:space="preserve">Page </w:t>
      </w:r>
      <w:r w:rsidRPr="00B54633">
        <w:rPr>
          <w:rFonts w:ascii="Arial" w:hAnsi="Arial" w:cs="Arial"/>
          <w:b/>
          <w:bCs/>
        </w:rPr>
        <w:t>13</w:t>
      </w:r>
      <w:r w:rsidRPr="00B54633">
        <w:rPr>
          <w:rFonts w:ascii="Arial" w:hAnsi="Arial" w:cs="Arial"/>
        </w:rPr>
        <w:t xml:space="preserve">   Image: M. Stewart | P. </w:t>
      </w:r>
      <w:proofErr w:type="spellStart"/>
      <w:r w:rsidRPr="00B54633">
        <w:rPr>
          <w:rFonts w:ascii="Arial" w:hAnsi="Arial" w:cs="Arial"/>
        </w:rPr>
        <w:t>Nunnari</w:t>
      </w:r>
      <w:proofErr w:type="spellEnd"/>
      <w:r>
        <w:rPr>
          <w:rFonts w:ascii="Arial" w:hAnsi="Arial" w:cs="Arial"/>
        </w:rPr>
        <w:t xml:space="preserve"> | </w:t>
      </w:r>
      <w:r w:rsidRPr="00B54633">
        <w:rPr>
          <w:rFonts w:ascii="Arial" w:hAnsi="Arial" w:cs="Arial"/>
        </w:rPr>
        <w:t xml:space="preserve">L. </w:t>
      </w:r>
      <w:proofErr w:type="spellStart"/>
      <w:r w:rsidRPr="00B54633">
        <w:rPr>
          <w:rFonts w:ascii="Arial" w:hAnsi="Arial" w:cs="Arial"/>
        </w:rPr>
        <w:t>Nakhle</w:t>
      </w:r>
      <w:proofErr w:type="spellEnd"/>
    </w:p>
    <w:p w14:paraId="502A1445" w14:textId="77777777" w:rsidR="003B576F" w:rsidRPr="001E0676" w:rsidRDefault="003B576F" w:rsidP="00EC5D72">
      <w:pPr>
        <w:rPr>
          <w:rFonts w:ascii="Arial" w:hAnsi="Arial" w:cs="Arial"/>
        </w:rPr>
      </w:pPr>
    </w:p>
    <w:p w14:paraId="2BC833EC" w14:textId="77777777" w:rsidR="001E0676" w:rsidRDefault="001E0676" w:rsidP="001E0676">
      <w:pPr>
        <w:pStyle w:val="ListParagraph"/>
        <w:numPr>
          <w:ilvl w:val="0"/>
          <w:numId w:val="18"/>
        </w:numPr>
        <w:rPr>
          <w:rFonts w:ascii="Arial" w:hAnsi="Arial" w:cs="Arial"/>
        </w:rPr>
        <w:sectPr w:rsidR="001E0676" w:rsidSect="001E0676">
          <w:type w:val="continuous"/>
          <w:pgSz w:w="11900" w:h="16840"/>
          <w:pgMar w:top="1440" w:right="1440" w:bottom="1440" w:left="1440" w:header="708" w:footer="708" w:gutter="0"/>
          <w:cols w:space="708"/>
          <w:docGrid w:linePitch="360"/>
        </w:sectPr>
      </w:pPr>
    </w:p>
    <w:p w14:paraId="67C28084" w14:textId="650B9886" w:rsidR="00EC5D72" w:rsidRPr="001E0676" w:rsidRDefault="00EC5D72" w:rsidP="00EC5D72">
      <w:pPr>
        <w:rPr>
          <w:rFonts w:ascii="Arial" w:hAnsi="Arial" w:cs="Arial"/>
        </w:rPr>
      </w:pPr>
      <w:r w:rsidRPr="001E0676">
        <w:rPr>
          <w:rFonts w:ascii="Arial" w:hAnsi="Arial" w:cs="Arial"/>
          <w:b/>
          <w:bCs/>
        </w:rPr>
        <w:t>Report Text</w:t>
      </w:r>
      <w:r w:rsidR="001E0676">
        <w:rPr>
          <w:rFonts w:ascii="Arial" w:hAnsi="Arial" w:cs="Arial"/>
          <w:b/>
          <w:bCs/>
        </w:rPr>
        <w:t xml:space="preserve"> &amp; </w:t>
      </w:r>
      <w:r w:rsidRPr="001E0676">
        <w:rPr>
          <w:rFonts w:ascii="Arial" w:hAnsi="Arial" w:cs="Arial"/>
          <w:b/>
          <w:bCs/>
        </w:rPr>
        <w:t>Design:</w:t>
      </w:r>
      <w:r w:rsidRPr="001E0676">
        <w:rPr>
          <w:rFonts w:ascii="Arial" w:hAnsi="Arial" w:cs="Arial"/>
        </w:rPr>
        <w:t xml:space="preserve"> Michael Badorrek</w:t>
      </w:r>
    </w:p>
    <w:p w14:paraId="62CFF870" w14:textId="77777777" w:rsidR="003B576F" w:rsidRPr="001E0676" w:rsidRDefault="003B576F" w:rsidP="00EC5D72">
      <w:pPr>
        <w:rPr>
          <w:rFonts w:ascii="Arial" w:hAnsi="Arial" w:cs="Arial"/>
        </w:rPr>
      </w:pPr>
    </w:p>
    <w:p w14:paraId="3C178BD8" w14:textId="1A048B17" w:rsidR="003B576F" w:rsidRPr="001E0676" w:rsidRDefault="003B576F" w:rsidP="00EC5D72">
      <w:pPr>
        <w:rPr>
          <w:rFonts w:ascii="Arial" w:hAnsi="Arial" w:cs="Arial"/>
        </w:rPr>
      </w:pPr>
      <w:r w:rsidRPr="001E0676">
        <w:rPr>
          <w:rFonts w:ascii="Arial" w:hAnsi="Arial" w:cs="Arial"/>
        </w:rPr>
        <w:t xml:space="preserve">Image: </w:t>
      </w:r>
      <w:r w:rsidR="00B54633">
        <w:rPr>
          <w:rFonts w:ascii="Arial" w:hAnsi="Arial" w:cs="Arial"/>
        </w:rPr>
        <w:t>I</w:t>
      </w:r>
      <w:r w:rsidR="00B54633" w:rsidRPr="00B54633">
        <w:rPr>
          <w:rFonts w:ascii="Arial" w:hAnsi="Arial" w:cs="Arial"/>
        </w:rPr>
        <w:t xml:space="preserve">FF 2020 performers (L-R) Madeleine Stewart, Paul </w:t>
      </w:r>
      <w:proofErr w:type="spellStart"/>
      <w:r w:rsidR="00B54633" w:rsidRPr="00B54633">
        <w:rPr>
          <w:rFonts w:ascii="Arial" w:hAnsi="Arial" w:cs="Arial"/>
        </w:rPr>
        <w:t>Nunnari</w:t>
      </w:r>
      <w:proofErr w:type="spellEnd"/>
      <w:r w:rsidR="00B54633" w:rsidRPr="00B54633">
        <w:rPr>
          <w:rFonts w:ascii="Arial" w:hAnsi="Arial" w:cs="Arial"/>
        </w:rPr>
        <w:t xml:space="preserve"> and Lara </w:t>
      </w:r>
      <w:proofErr w:type="spellStart"/>
      <w:r w:rsidR="00B54633" w:rsidRPr="00B54633">
        <w:rPr>
          <w:rFonts w:ascii="Arial" w:hAnsi="Arial" w:cs="Arial"/>
        </w:rPr>
        <w:t>Nakhle</w:t>
      </w:r>
      <w:proofErr w:type="spellEnd"/>
    </w:p>
    <w:p w14:paraId="7378BFD2" w14:textId="3F37B578" w:rsidR="003B576F" w:rsidRPr="001E0676" w:rsidRDefault="003B576F" w:rsidP="00EC5D72">
      <w:pPr>
        <w:rPr>
          <w:rFonts w:ascii="Arial" w:hAnsi="Arial" w:cs="Arial"/>
        </w:rPr>
      </w:pPr>
    </w:p>
    <w:p w14:paraId="3C7A567D" w14:textId="77777777" w:rsidR="001E0676" w:rsidRPr="001E0676" w:rsidRDefault="001E0676" w:rsidP="00EC5D72">
      <w:pPr>
        <w:rPr>
          <w:rFonts w:ascii="Arial" w:hAnsi="Arial" w:cs="Arial"/>
        </w:rPr>
      </w:pPr>
    </w:p>
    <w:p w14:paraId="573989D8" w14:textId="1ED6FD4D" w:rsidR="001E0676" w:rsidRPr="001E0676" w:rsidRDefault="001E0676" w:rsidP="00EC5D72">
      <w:pPr>
        <w:rPr>
          <w:rFonts w:ascii="Arial" w:hAnsi="Arial" w:cs="Arial"/>
          <w:b/>
          <w:bCs/>
          <w:sz w:val="32"/>
          <w:szCs w:val="32"/>
        </w:rPr>
      </w:pPr>
      <w:r w:rsidRPr="001E0676">
        <w:rPr>
          <w:rFonts w:ascii="Arial" w:hAnsi="Arial" w:cs="Arial"/>
          <w:b/>
          <w:bCs/>
          <w:sz w:val="32"/>
          <w:szCs w:val="32"/>
        </w:rPr>
        <w:t>CONTACT US</w:t>
      </w:r>
    </w:p>
    <w:p w14:paraId="5B71404D" w14:textId="77777777" w:rsidR="001E0676" w:rsidRPr="001E0676" w:rsidRDefault="001E0676" w:rsidP="00EC5D72">
      <w:pPr>
        <w:rPr>
          <w:rFonts w:ascii="Arial" w:hAnsi="Arial" w:cs="Arial"/>
        </w:rPr>
      </w:pPr>
    </w:p>
    <w:p w14:paraId="2BC92BE9" w14:textId="38C03A61" w:rsidR="00EC5D72" w:rsidRPr="001E0676" w:rsidRDefault="001E0676" w:rsidP="00EC5D72">
      <w:pPr>
        <w:rPr>
          <w:rFonts w:ascii="Arial" w:hAnsi="Arial" w:cs="Arial"/>
          <w:b/>
          <w:bCs/>
        </w:rPr>
      </w:pPr>
      <w:r w:rsidRPr="001E0676">
        <w:rPr>
          <w:rFonts w:ascii="Arial" w:hAnsi="Arial" w:cs="Arial"/>
          <w:b/>
          <w:bCs/>
        </w:rPr>
        <w:t>Accessible Arts</w:t>
      </w:r>
      <w:r w:rsidR="00EC5D72" w:rsidRPr="001E0676">
        <w:rPr>
          <w:rFonts w:ascii="Arial" w:hAnsi="Arial" w:cs="Arial"/>
          <w:b/>
          <w:bCs/>
        </w:rPr>
        <w:t xml:space="preserve"> </w:t>
      </w:r>
    </w:p>
    <w:p w14:paraId="120C29C9" w14:textId="77777777" w:rsidR="001E0676" w:rsidRPr="00CE12B6" w:rsidRDefault="00EC5D72" w:rsidP="001E0676">
      <w:pPr>
        <w:pStyle w:val="ListParagraph"/>
        <w:numPr>
          <w:ilvl w:val="0"/>
          <w:numId w:val="18"/>
        </w:numPr>
        <w:rPr>
          <w:rFonts w:ascii="Arial" w:hAnsi="Arial" w:cs="Arial"/>
        </w:rPr>
      </w:pPr>
      <w:r w:rsidRPr="00CE12B6">
        <w:rPr>
          <w:rFonts w:ascii="Arial" w:hAnsi="Arial" w:cs="Arial"/>
        </w:rPr>
        <w:t xml:space="preserve">Level 3, The Arts Exchange 10 Hickson Road </w:t>
      </w:r>
      <w:proofErr w:type="gramStart"/>
      <w:r w:rsidRPr="00CE12B6">
        <w:rPr>
          <w:rFonts w:ascii="Arial" w:hAnsi="Arial" w:cs="Arial"/>
        </w:rPr>
        <w:t>The</w:t>
      </w:r>
      <w:proofErr w:type="gramEnd"/>
      <w:r w:rsidRPr="00CE12B6">
        <w:rPr>
          <w:rFonts w:ascii="Arial" w:hAnsi="Arial" w:cs="Arial"/>
        </w:rPr>
        <w:t xml:space="preserve"> Rocks, NSW, 2000 </w:t>
      </w:r>
    </w:p>
    <w:p w14:paraId="5558D95C" w14:textId="77777777" w:rsidR="001E0676" w:rsidRPr="00CE12B6" w:rsidRDefault="001E0676" w:rsidP="001E0676">
      <w:pPr>
        <w:pStyle w:val="ListParagraph"/>
        <w:numPr>
          <w:ilvl w:val="0"/>
          <w:numId w:val="18"/>
        </w:numPr>
        <w:rPr>
          <w:rFonts w:ascii="Arial" w:hAnsi="Arial" w:cs="Arial"/>
        </w:rPr>
      </w:pPr>
      <w:r w:rsidRPr="00CE12B6">
        <w:rPr>
          <w:rFonts w:ascii="Arial" w:hAnsi="Arial" w:cs="Arial"/>
        </w:rPr>
        <w:t xml:space="preserve">+61 2 9251 6499 </w:t>
      </w:r>
    </w:p>
    <w:p w14:paraId="6E292341" w14:textId="7265EC31" w:rsidR="001E0676" w:rsidRPr="00CE12B6" w:rsidRDefault="001E0676" w:rsidP="001E0676">
      <w:pPr>
        <w:pStyle w:val="ListParagraph"/>
        <w:numPr>
          <w:ilvl w:val="0"/>
          <w:numId w:val="18"/>
        </w:numPr>
        <w:rPr>
          <w:rFonts w:ascii="Arial" w:hAnsi="Arial" w:cs="Arial"/>
        </w:rPr>
      </w:pPr>
      <w:r w:rsidRPr="00CE12B6">
        <w:rPr>
          <w:rFonts w:ascii="Arial" w:hAnsi="Arial" w:cs="Arial"/>
        </w:rPr>
        <w:t xml:space="preserve">info@aarts.net.au </w:t>
      </w:r>
    </w:p>
    <w:p w14:paraId="3970BFE4" w14:textId="4B69FEB8" w:rsidR="001E0676" w:rsidRPr="00CE12B6" w:rsidRDefault="001E0676" w:rsidP="001E0676">
      <w:pPr>
        <w:pStyle w:val="ListParagraph"/>
        <w:numPr>
          <w:ilvl w:val="0"/>
          <w:numId w:val="18"/>
        </w:numPr>
        <w:rPr>
          <w:rFonts w:ascii="Arial" w:hAnsi="Arial" w:cs="Arial"/>
        </w:rPr>
      </w:pPr>
      <w:r w:rsidRPr="00CE12B6">
        <w:rPr>
          <w:rFonts w:ascii="Arial" w:hAnsi="Arial" w:cs="Arial"/>
        </w:rPr>
        <w:t xml:space="preserve">www.aarts.net.au </w:t>
      </w:r>
    </w:p>
    <w:sectPr w:rsidR="001E0676" w:rsidRPr="00CE12B6" w:rsidSect="001E0676">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34E8A" w14:textId="77777777" w:rsidR="00D61E5C" w:rsidRDefault="00D61E5C" w:rsidP="00091EE5">
      <w:r>
        <w:separator/>
      </w:r>
    </w:p>
  </w:endnote>
  <w:endnote w:type="continuationSeparator" w:id="0">
    <w:p w14:paraId="38577CC6" w14:textId="77777777" w:rsidR="00D61E5C" w:rsidRDefault="00D61E5C" w:rsidP="0009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mo">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6982064"/>
      <w:docPartObj>
        <w:docPartGallery w:val="Page Numbers (Bottom of Page)"/>
        <w:docPartUnique/>
      </w:docPartObj>
    </w:sdtPr>
    <w:sdtEndPr>
      <w:rPr>
        <w:rStyle w:val="PageNumber"/>
      </w:rPr>
    </w:sdtEndPr>
    <w:sdtContent>
      <w:p w14:paraId="05368B62" w14:textId="15D38EB1" w:rsidR="001E0676" w:rsidRDefault="001E0676" w:rsidP="00760C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B4E0E" w14:textId="77777777" w:rsidR="001E0676" w:rsidRDefault="001E0676" w:rsidP="001E06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6506576"/>
      <w:docPartObj>
        <w:docPartGallery w:val="Page Numbers (Bottom of Page)"/>
        <w:docPartUnique/>
      </w:docPartObj>
    </w:sdtPr>
    <w:sdtEndPr>
      <w:rPr>
        <w:rStyle w:val="PageNumber"/>
        <w:rFonts w:ascii="Arial" w:hAnsi="Arial" w:cs="Arial"/>
      </w:rPr>
    </w:sdtEndPr>
    <w:sdtContent>
      <w:p w14:paraId="5FEF0D4B" w14:textId="31DCBA96" w:rsidR="001E0676" w:rsidRPr="001E0676" w:rsidRDefault="001E0676" w:rsidP="00760C1C">
        <w:pPr>
          <w:pStyle w:val="Footer"/>
          <w:framePr w:wrap="none" w:vAnchor="text" w:hAnchor="margin" w:xAlign="right" w:y="1"/>
          <w:rPr>
            <w:rStyle w:val="PageNumber"/>
            <w:rFonts w:ascii="Arial" w:hAnsi="Arial" w:cs="Arial"/>
          </w:rPr>
        </w:pPr>
        <w:r w:rsidRPr="001E0676">
          <w:rPr>
            <w:rStyle w:val="PageNumber"/>
            <w:rFonts w:ascii="Arial" w:hAnsi="Arial" w:cs="Arial"/>
          </w:rPr>
          <w:fldChar w:fldCharType="begin"/>
        </w:r>
        <w:r w:rsidRPr="001E0676">
          <w:rPr>
            <w:rStyle w:val="PageNumber"/>
            <w:rFonts w:ascii="Arial" w:hAnsi="Arial" w:cs="Arial"/>
          </w:rPr>
          <w:instrText xml:space="preserve"> PAGE </w:instrText>
        </w:r>
        <w:r w:rsidRPr="001E0676">
          <w:rPr>
            <w:rStyle w:val="PageNumber"/>
            <w:rFonts w:ascii="Arial" w:hAnsi="Arial" w:cs="Arial"/>
          </w:rPr>
          <w:fldChar w:fldCharType="separate"/>
        </w:r>
        <w:r w:rsidRPr="001E0676">
          <w:rPr>
            <w:rStyle w:val="PageNumber"/>
            <w:rFonts w:ascii="Arial" w:hAnsi="Arial" w:cs="Arial"/>
            <w:noProof/>
          </w:rPr>
          <w:t>1</w:t>
        </w:r>
        <w:r w:rsidRPr="001E0676">
          <w:rPr>
            <w:rStyle w:val="PageNumber"/>
            <w:rFonts w:ascii="Arial" w:hAnsi="Arial" w:cs="Arial"/>
          </w:rPr>
          <w:fldChar w:fldCharType="end"/>
        </w:r>
      </w:p>
    </w:sdtContent>
  </w:sdt>
  <w:p w14:paraId="7652CAA1" w14:textId="77777777" w:rsidR="001E0676" w:rsidRDefault="001E0676" w:rsidP="001E06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EC934" w14:textId="77777777" w:rsidR="00D61E5C" w:rsidRDefault="00D61E5C" w:rsidP="00091EE5">
      <w:r>
        <w:separator/>
      </w:r>
    </w:p>
  </w:footnote>
  <w:footnote w:type="continuationSeparator" w:id="0">
    <w:p w14:paraId="79AD4D45" w14:textId="77777777" w:rsidR="00D61E5C" w:rsidRDefault="00D61E5C" w:rsidP="0009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56EC5" w14:textId="2B8849C5" w:rsidR="00091EE5" w:rsidRPr="00091EE5" w:rsidRDefault="001E0676" w:rsidP="001E0676">
    <w:pPr>
      <w:jc w:val="center"/>
      <w:rPr>
        <w:rFonts w:ascii="Arial" w:eastAsia="Times New Roman" w:hAnsi="Arial" w:cs="Arial"/>
        <w:sz w:val="20"/>
        <w:szCs w:val="20"/>
        <w:lang w:eastAsia="en-GB"/>
      </w:rPr>
    </w:pPr>
    <w:r w:rsidRPr="001E0676">
      <w:rPr>
        <w:rFonts w:ascii="Arial" w:eastAsia="Times New Roman" w:hAnsi="Arial" w:cs="Arial"/>
        <w:sz w:val="20"/>
        <w:szCs w:val="20"/>
        <w:lang w:eastAsia="en-GB"/>
      </w:rPr>
      <w:t>Accessible Arts 20</w:t>
    </w:r>
    <w:r w:rsidR="00CE12B6">
      <w:rPr>
        <w:rFonts w:ascii="Arial" w:eastAsia="Times New Roman" w:hAnsi="Arial" w:cs="Arial"/>
        <w:sz w:val="20"/>
        <w:szCs w:val="20"/>
        <w:lang w:eastAsia="en-GB"/>
      </w:rPr>
      <w:t>20</w:t>
    </w:r>
    <w:r w:rsidRPr="001E0676">
      <w:rPr>
        <w:rFonts w:ascii="Arial" w:eastAsia="Times New Roman" w:hAnsi="Arial" w:cs="Arial"/>
        <w:sz w:val="20"/>
        <w:szCs w:val="20"/>
        <w:lang w:eastAsia="en-GB"/>
      </w:rPr>
      <w:t xml:space="preserve"> Annual Report</w:t>
    </w:r>
  </w:p>
  <w:p w14:paraId="0A31715E" w14:textId="77777777" w:rsidR="00091EE5" w:rsidRDefault="0009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7842"/>
    <w:multiLevelType w:val="hybridMultilevel"/>
    <w:tmpl w:val="B87C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56B8E"/>
    <w:multiLevelType w:val="hybridMultilevel"/>
    <w:tmpl w:val="DE32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46D34"/>
    <w:multiLevelType w:val="hybridMultilevel"/>
    <w:tmpl w:val="8114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44CE8"/>
    <w:multiLevelType w:val="hybridMultilevel"/>
    <w:tmpl w:val="4914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66A95"/>
    <w:multiLevelType w:val="hybridMultilevel"/>
    <w:tmpl w:val="23AC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549D7"/>
    <w:multiLevelType w:val="hybridMultilevel"/>
    <w:tmpl w:val="507E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EE4"/>
    <w:multiLevelType w:val="hybridMultilevel"/>
    <w:tmpl w:val="FFF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84E96"/>
    <w:multiLevelType w:val="hybridMultilevel"/>
    <w:tmpl w:val="082C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F4107"/>
    <w:multiLevelType w:val="hybridMultilevel"/>
    <w:tmpl w:val="F3F0E82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A4654A"/>
    <w:multiLevelType w:val="hybridMultilevel"/>
    <w:tmpl w:val="68B2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C52BD9"/>
    <w:multiLevelType w:val="hybridMultilevel"/>
    <w:tmpl w:val="C36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211DA"/>
    <w:multiLevelType w:val="hybridMultilevel"/>
    <w:tmpl w:val="F42C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07C15"/>
    <w:multiLevelType w:val="hybridMultilevel"/>
    <w:tmpl w:val="0A1A0D3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2E4C03"/>
    <w:multiLevelType w:val="hybridMultilevel"/>
    <w:tmpl w:val="A1A2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145F9"/>
    <w:multiLevelType w:val="hybridMultilevel"/>
    <w:tmpl w:val="5F4C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A6E9C"/>
    <w:multiLevelType w:val="hybridMultilevel"/>
    <w:tmpl w:val="4262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4"/>
  </w:num>
  <w:num w:numId="4">
    <w:abstractNumId w:val="1"/>
  </w:num>
  <w:num w:numId="5">
    <w:abstractNumId w:val="13"/>
  </w:num>
  <w:num w:numId="6">
    <w:abstractNumId w:val="16"/>
  </w:num>
  <w:num w:numId="7">
    <w:abstractNumId w:val="15"/>
  </w:num>
  <w:num w:numId="8">
    <w:abstractNumId w:val="19"/>
  </w:num>
  <w:num w:numId="9">
    <w:abstractNumId w:val="11"/>
  </w:num>
  <w:num w:numId="10">
    <w:abstractNumId w:val="8"/>
  </w:num>
  <w:num w:numId="11">
    <w:abstractNumId w:val="4"/>
  </w:num>
  <w:num w:numId="12">
    <w:abstractNumId w:val="23"/>
  </w:num>
  <w:num w:numId="13">
    <w:abstractNumId w:val="17"/>
  </w:num>
  <w:num w:numId="14">
    <w:abstractNumId w:val="2"/>
  </w:num>
  <w:num w:numId="15">
    <w:abstractNumId w:val="22"/>
  </w:num>
  <w:num w:numId="16">
    <w:abstractNumId w:val="5"/>
  </w:num>
  <w:num w:numId="17">
    <w:abstractNumId w:val="7"/>
  </w:num>
  <w:num w:numId="18">
    <w:abstractNumId w:val="6"/>
  </w:num>
  <w:num w:numId="19">
    <w:abstractNumId w:val="21"/>
  </w:num>
  <w:num w:numId="20">
    <w:abstractNumId w:val="9"/>
  </w:num>
  <w:num w:numId="21">
    <w:abstractNumId w:val="0"/>
  </w:num>
  <w:num w:numId="22">
    <w:abstractNumId w:val="14"/>
  </w:num>
  <w:num w:numId="23">
    <w:abstractNumId w:val="18"/>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E5"/>
    <w:rsid w:val="00091EE5"/>
    <w:rsid w:val="00150014"/>
    <w:rsid w:val="00157C8B"/>
    <w:rsid w:val="001A7483"/>
    <w:rsid w:val="001E0676"/>
    <w:rsid w:val="00271554"/>
    <w:rsid w:val="003B576F"/>
    <w:rsid w:val="004801F8"/>
    <w:rsid w:val="006A0ECE"/>
    <w:rsid w:val="00A538EB"/>
    <w:rsid w:val="00B54633"/>
    <w:rsid w:val="00CE12B6"/>
    <w:rsid w:val="00D61E5C"/>
    <w:rsid w:val="00DE7D0C"/>
    <w:rsid w:val="00E84F92"/>
    <w:rsid w:val="00EC5D72"/>
    <w:rsid w:val="00F96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0A83"/>
  <w15:chartTrackingRefBased/>
  <w15:docId w15:val="{551A939E-B6CF-FC4A-A610-9725FDEC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14"/>
  </w:style>
  <w:style w:type="paragraph" w:styleId="Heading3">
    <w:name w:val="heading 3"/>
    <w:basedOn w:val="Normal"/>
    <w:link w:val="Heading3Char"/>
    <w:uiPriority w:val="9"/>
    <w:qFormat/>
    <w:rsid w:val="00091EE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091EE5"/>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
    <w:name w:val="hug"/>
    <w:basedOn w:val="Normal"/>
    <w:rsid w:val="00091EE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91EE5"/>
    <w:rPr>
      <w:color w:val="0000FF"/>
      <w:u w:val="single"/>
    </w:rPr>
  </w:style>
  <w:style w:type="paragraph" w:styleId="NormalWeb">
    <w:name w:val="Normal (Web)"/>
    <w:basedOn w:val="Normal"/>
    <w:uiPriority w:val="99"/>
    <w:semiHidden/>
    <w:unhideWhenUsed/>
    <w:rsid w:val="00091EE5"/>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091EE5"/>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091EE5"/>
    <w:rPr>
      <w:rFonts w:ascii="Times New Roman" w:eastAsia="Times New Roman" w:hAnsi="Times New Roman" w:cs="Times New Roman"/>
      <w:b/>
      <w:bCs/>
      <w:sz w:val="20"/>
      <w:szCs w:val="20"/>
      <w:lang w:eastAsia="en-GB"/>
    </w:rPr>
  </w:style>
  <w:style w:type="paragraph" w:styleId="NoSpacing">
    <w:name w:val="No Spacing"/>
    <w:uiPriority w:val="1"/>
    <w:qFormat/>
    <w:rsid w:val="00091EE5"/>
  </w:style>
  <w:style w:type="character" w:styleId="Emphasis">
    <w:name w:val="Emphasis"/>
    <w:basedOn w:val="DefaultParagraphFont"/>
    <w:uiPriority w:val="20"/>
    <w:qFormat/>
    <w:rsid w:val="00091EE5"/>
    <w:rPr>
      <w:i/>
      <w:iCs/>
    </w:rPr>
  </w:style>
  <w:style w:type="paragraph" w:styleId="Header">
    <w:name w:val="header"/>
    <w:basedOn w:val="Normal"/>
    <w:link w:val="HeaderChar"/>
    <w:uiPriority w:val="99"/>
    <w:unhideWhenUsed/>
    <w:rsid w:val="00091EE5"/>
    <w:pPr>
      <w:tabs>
        <w:tab w:val="center" w:pos="4513"/>
        <w:tab w:val="right" w:pos="9026"/>
      </w:tabs>
    </w:pPr>
  </w:style>
  <w:style w:type="character" w:customStyle="1" w:styleId="HeaderChar">
    <w:name w:val="Header Char"/>
    <w:basedOn w:val="DefaultParagraphFont"/>
    <w:link w:val="Header"/>
    <w:uiPriority w:val="99"/>
    <w:rsid w:val="00091EE5"/>
  </w:style>
  <w:style w:type="paragraph" w:styleId="Footer">
    <w:name w:val="footer"/>
    <w:basedOn w:val="Normal"/>
    <w:link w:val="FooterChar"/>
    <w:uiPriority w:val="99"/>
    <w:unhideWhenUsed/>
    <w:rsid w:val="00091EE5"/>
    <w:pPr>
      <w:tabs>
        <w:tab w:val="center" w:pos="4513"/>
        <w:tab w:val="right" w:pos="9026"/>
      </w:tabs>
    </w:pPr>
  </w:style>
  <w:style w:type="character" w:customStyle="1" w:styleId="FooterChar">
    <w:name w:val="Footer Char"/>
    <w:basedOn w:val="DefaultParagraphFont"/>
    <w:link w:val="Footer"/>
    <w:uiPriority w:val="99"/>
    <w:rsid w:val="00091EE5"/>
  </w:style>
  <w:style w:type="paragraph" w:styleId="ListParagraph">
    <w:name w:val="List Paragraph"/>
    <w:basedOn w:val="Normal"/>
    <w:uiPriority w:val="34"/>
    <w:qFormat/>
    <w:rsid w:val="00DE7D0C"/>
    <w:pPr>
      <w:ind w:left="720"/>
      <w:contextualSpacing/>
    </w:pPr>
  </w:style>
  <w:style w:type="paragraph" w:customStyle="1" w:styleId="Default">
    <w:name w:val="Default"/>
    <w:rsid w:val="00EC5D72"/>
    <w:pPr>
      <w:autoSpaceDE w:val="0"/>
      <w:autoSpaceDN w:val="0"/>
      <w:adjustRightInd w:val="0"/>
    </w:pPr>
    <w:rPr>
      <w:rFonts w:ascii="Arimo" w:hAnsi="Arimo" w:cs="Arimo"/>
      <w:color w:val="000000"/>
      <w:lang w:val="en-GB"/>
    </w:rPr>
  </w:style>
  <w:style w:type="character" w:styleId="UnresolvedMention">
    <w:name w:val="Unresolved Mention"/>
    <w:basedOn w:val="DefaultParagraphFont"/>
    <w:uiPriority w:val="99"/>
    <w:semiHidden/>
    <w:unhideWhenUsed/>
    <w:rsid w:val="001E0676"/>
    <w:rPr>
      <w:color w:val="605E5C"/>
      <w:shd w:val="clear" w:color="auto" w:fill="E1DFDD"/>
    </w:rPr>
  </w:style>
  <w:style w:type="character" w:styleId="PageNumber">
    <w:name w:val="page number"/>
    <w:basedOn w:val="DefaultParagraphFont"/>
    <w:uiPriority w:val="99"/>
    <w:semiHidden/>
    <w:unhideWhenUsed/>
    <w:rsid w:val="001E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616339">
      <w:bodyDiv w:val="1"/>
      <w:marLeft w:val="0"/>
      <w:marRight w:val="0"/>
      <w:marTop w:val="0"/>
      <w:marBottom w:val="0"/>
      <w:divBdr>
        <w:top w:val="none" w:sz="0" w:space="0" w:color="auto"/>
        <w:left w:val="none" w:sz="0" w:space="0" w:color="auto"/>
        <w:bottom w:val="none" w:sz="0" w:space="0" w:color="auto"/>
        <w:right w:val="none" w:sz="0" w:space="0" w:color="auto"/>
      </w:divBdr>
      <w:divsChild>
        <w:div w:id="710880567">
          <w:marLeft w:val="0"/>
          <w:marRight w:val="0"/>
          <w:marTop w:val="0"/>
          <w:marBottom w:val="0"/>
          <w:divBdr>
            <w:top w:val="none" w:sz="0" w:space="0" w:color="auto"/>
            <w:left w:val="none" w:sz="0" w:space="0" w:color="auto"/>
            <w:bottom w:val="none" w:sz="0" w:space="0" w:color="auto"/>
            <w:right w:val="none" w:sz="0" w:space="0" w:color="auto"/>
          </w:divBdr>
          <w:divsChild>
            <w:div w:id="1937787099">
              <w:marLeft w:val="0"/>
              <w:marRight w:val="0"/>
              <w:marTop w:val="0"/>
              <w:marBottom w:val="0"/>
              <w:divBdr>
                <w:top w:val="none" w:sz="0" w:space="0" w:color="auto"/>
                <w:left w:val="none" w:sz="0" w:space="0" w:color="auto"/>
                <w:bottom w:val="none" w:sz="0" w:space="0" w:color="auto"/>
                <w:right w:val="single" w:sz="6" w:space="31" w:color="D6252F"/>
              </w:divBdr>
              <w:divsChild>
                <w:div w:id="289554893">
                  <w:marLeft w:val="0"/>
                  <w:marRight w:val="0"/>
                  <w:marTop w:val="0"/>
                  <w:marBottom w:val="450"/>
                  <w:divBdr>
                    <w:top w:val="none" w:sz="0" w:space="0" w:color="auto"/>
                    <w:left w:val="none" w:sz="0" w:space="0" w:color="auto"/>
                    <w:bottom w:val="none" w:sz="0" w:space="0" w:color="auto"/>
                    <w:right w:val="none" w:sz="0" w:space="0" w:color="auto"/>
                  </w:divBdr>
                  <w:divsChild>
                    <w:div w:id="977495141">
                      <w:marLeft w:val="0"/>
                      <w:marRight w:val="0"/>
                      <w:marTop w:val="0"/>
                      <w:marBottom w:val="0"/>
                      <w:divBdr>
                        <w:top w:val="none" w:sz="0" w:space="0" w:color="auto"/>
                        <w:left w:val="none" w:sz="0" w:space="0" w:color="auto"/>
                        <w:bottom w:val="none" w:sz="0" w:space="0" w:color="auto"/>
                        <w:right w:val="none" w:sz="0" w:space="0" w:color="auto"/>
                      </w:divBdr>
                      <w:divsChild>
                        <w:div w:id="650451694">
                          <w:marLeft w:val="0"/>
                          <w:marRight w:val="0"/>
                          <w:marTop w:val="0"/>
                          <w:marBottom w:val="0"/>
                          <w:divBdr>
                            <w:top w:val="none" w:sz="0" w:space="0" w:color="auto"/>
                            <w:left w:val="none" w:sz="0" w:space="0" w:color="auto"/>
                            <w:bottom w:val="none" w:sz="0" w:space="0" w:color="auto"/>
                            <w:right w:val="none" w:sz="0" w:space="0" w:color="auto"/>
                          </w:divBdr>
                          <w:divsChild>
                            <w:div w:id="17337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0686">
                  <w:marLeft w:val="0"/>
                  <w:marRight w:val="0"/>
                  <w:marTop w:val="0"/>
                  <w:marBottom w:val="0"/>
                  <w:divBdr>
                    <w:top w:val="none" w:sz="0" w:space="0" w:color="auto"/>
                    <w:left w:val="none" w:sz="0" w:space="0" w:color="auto"/>
                    <w:bottom w:val="none" w:sz="0" w:space="0" w:color="auto"/>
                    <w:right w:val="none" w:sz="0" w:space="0" w:color="auto"/>
                  </w:divBdr>
                  <w:divsChild>
                    <w:div w:id="1893879136">
                      <w:marLeft w:val="0"/>
                      <w:marRight w:val="0"/>
                      <w:marTop w:val="0"/>
                      <w:marBottom w:val="0"/>
                      <w:divBdr>
                        <w:top w:val="none" w:sz="0" w:space="0" w:color="auto"/>
                        <w:left w:val="none" w:sz="0" w:space="0" w:color="auto"/>
                        <w:bottom w:val="none" w:sz="0" w:space="0" w:color="auto"/>
                        <w:right w:val="none" w:sz="0" w:space="0" w:color="auto"/>
                      </w:divBdr>
                      <w:divsChild>
                        <w:div w:id="18277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35265">
          <w:marLeft w:val="0"/>
          <w:marRight w:val="0"/>
          <w:marTop w:val="0"/>
          <w:marBottom w:val="0"/>
          <w:divBdr>
            <w:top w:val="none" w:sz="0" w:space="0" w:color="auto"/>
            <w:left w:val="none" w:sz="0" w:space="0" w:color="auto"/>
            <w:bottom w:val="none" w:sz="0" w:space="0" w:color="auto"/>
            <w:right w:val="none" w:sz="0" w:space="0" w:color="auto"/>
          </w:divBdr>
          <w:divsChild>
            <w:div w:id="1782843094">
              <w:marLeft w:val="0"/>
              <w:marRight w:val="0"/>
              <w:marTop w:val="0"/>
              <w:marBottom w:val="0"/>
              <w:divBdr>
                <w:top w:val="none" w:sz="0" w:space="0" w:color="auto"/>
                <w:left w:val="none" w:sz="0" w:space="0" w:color="auto"/>
                <w:bottom w:val="none" w:sz="0" w:space="0" w:color="auto"/>
                <w:right w:val="none" w:sz="0" w:space="0" w:color="auto"/>
              </w:divBdr>
              <w:divsChild>
                <w:div w:id="346908999">
                  <w:marLeft w:val="0"/>
                  <w:marRight w:val="0"/>
                  <w:marTop w:val="0"/>
                  <w:marBottom w:val="0"/>
                  <w:divBdr>
                    <w:top w:val="none" w:sz="0" w:space="0" w:color="auto"/>
                    <w:left w:val="none" w:sz="0" w:space="0" w:color="auto"/>
                    <w:bottom w:val="none" w:sz="0" w:space="0" w:color="auto"/>
                    <w:right w:val="none" w:sz="0" w:space="0" w:color="auto"/>
                  </w:divBdr>
                  <w:divsChild>
                    <w:div w:id="555237651">
                      <w:marLeft w:val="0"/>
                      <w:marRight w:val="0"/>
                      <w:marTop w:val="0"/>
                      <w:marBottom w:val="0"/>
                      <w:divBdr>
                        <w:top w:val="none" w:sz="0" w:space="0" w:color="auto"/>
                        <w:left w:val="none" w:sz="0" w:space="0" w:color="auto"/>
                        <w:bottom w:val="none" w:sz="0" w:space="0" w:color="auto"/>
                        <w:right w:val="none" w:sz="0" w:space="0" w:color="auto"/>
                      </w:divBdr>
                      <w:divsChild>
                        <w:div w:id="1392539649">
                          <w:marLeft w:val="0"/>
                          <w:marRight w:val="0"/>
                          <w:marTop w:val="0"/>
                          <w:marBottom w:val="0"/>
                          <w:divBdr>
                            <w:top w:val="none" w:sz="0" w:space="0" w:color="auto"/>
                            <w:left w:val="none" w:sz="0" w:space="0" w:color="auto"/>
                            <w:bottom w:val="none" w:sz="0" w:space="0" w:color="auto"/>
                            <w:right w:val="none" w:sz="0" w:space="0" w:color="auto"/>
                          </w:divBdr>
                          <w:divsChild>
                            <w:div w:id="876698728">
                              <w:marLeft w:val="0"/>
                              <w:marRight w:val="0"/>
                              <w:marTop w:val="0"/>
                              <w:marBottom w:val="0"/>
                              <w:divBdr>
                                <w:top w:val="none" w:sz="0" w:space="0" w:color="auto"/>
                                <w:left w:val="none" w:sz="0" w:space="0" w:color="auto"/>
                                <w:bottom w:val="none" w:sz="0" w:space="0" w:color="auto"/>
                                <w:right w:val="none" w:sz="0" w:space="0" w:color="auto"/>
                              </w:divBdr>
                              <w:divsChild>
                                <w:div w:id="565921593">
                                  <w:marLeft w:val="0"/>
                                  <w:marRight w:val="0"/>
                                  <w:marTop w:val="0"/>
                                  <w:marBottom w:val="450"/>
                                  <w:divBdr>
                                    <w:top w:val="none" w:sz="0" w:space="0" w:color="auto"/>
                                    <w:left w:val="none" w:sz="0" w:space="0" w:color="auto"/>
                                    <w:bottom w:val="none" w:sz="0" w:space="0" w:color="auto"/>
                                    <w:right w:val="none" w:sz="0" w:space="0" w:color="auto"/>
                                  </w:divBdr>
                                  <w:divsChild>
                                    <w:div w:id="436095809">
                                      <w:marLeft w:val="0"/>
                                      <w:marRight w:val="0"/>
                                      <w:marTop w:val="0"/>
                                      <w:marBottom w:val="0"/>
                                      <w:divBdr>
                                        <w:top w:val="none" w:sz="0" w:space="0" w:color="auto"/>
                                        <w:left w:val="none" w:sz="0" w:space="0" w:color="auto"/>
                                        <w:bottom w:val="none" w:sz="0" w:space="0" w:color="auto"/>
                                        <w:right w:val="none" w:sz="0" w:space="0" w:color="auto"/>
                                      </w:divBdr>
                                      <w:divsChild>
                                        <w:div w:id="1341857534">
                                          <w:marLeft w:val="0"/>
                                          <w:marRight w:val="0"/>
                                          <w:marTop w:val="0"/>
                                          <w:marBottom w:val="0"/>
                                          <w:divBdr>
                                            <w:top w:val="none" w:sz="0" w:space="0" w:color="auto"/>
                                            <w:left w:val="none" w:sz="0" w:space="0" w:color="auto"/>
                                            <w:bottom w:val="none" w:sz="0" w:space="0" w:color="auto"/>
                                            <w:right w:val="none" w:sz="0" w:space="0" w:color="auto"/>
                                          </w:divBdr>
                                          <w:divsChild>
                                            <w:div w:id="6519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5669">
                                  <w:marLeft w:val="0"/>
                                  <w:marRight w:val="0"/>
                                  <w:marTop w:val="0"/>
                                  <w:marBottom w:val="0"/>
                                  <w:divBdr>
                                    <w:top w:val="none" w:sz="0" w:space="0" w:color="auto"/>
                                    <w:left w:val="none" w:sz="0" w:space="0" w:color="auto"/>
                                    <w:bottom w:val="none" w:sz="0" w:space="0" w:color="auto"/>
                                    <w:right w:val="none" w:sz="0" w:space="0" w:color="auto"/>
                                  </w:divBdr>
                                  <w:divsChild>
                                    <w:div w:id="1151024739">
                                      <w:marLeft w:val="0"/>
                                      <w:marRight w:val="0"/>
                                      <w:marTop w:val="0"/>
                                      <w:marBottom w:val="0"/>
                                      <w:divBdr>
                                        <w:top w:val="none" w:sz="0" w:space="0" w:color="auto"/>
                                        <w:left w:val="none" w:sz="0" w:space="0" w:color="auto"/>
                                        <w:bottom w:val="none" w:sz="0" w:space="0" w:color="auto"/>
                                        <w:right w:val="none" w:sz="0" w:space="0" w:color="auto"/>
                                      </w:divBdr>
                                      <w:divsChild>
                                        <w:div w:id="17260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1588">
                              <w:marLeft w:val="0"/>
                              <w:marRight w:val="0"/>
                              <w:marTop w:val="0"/>
                              <w:marBottom w:val="0"/>
                              <w:divBdr>
                                <w:top w:val="none" w:sz="0" w:space="0" w:color="auto"/>
                                <w:left w:val="none" w:sz="0" w:space="0" w:color="auto"/>
                                <w:bottom w:val="none" w:sz="0" w:space="0" w:color="auto"/>
                                <w:right w:val="none" w:sz="0" w:space="0" w:color="auto"/>
                              </w:divBdr>
                              <w:divsChild>
                                <w:div w:id="1927182964">
                                  <w:marLeft w:val="0"/>
                                  <w:marRight w:val="0"/>
                                  <w:marTop w:val="0"/>
                                  <w:marBottom w:val="450"/>
                                  <w:divBdr>
                                    <w:top w:val="none" w:sz="0" w:space="0" w:color="auto"/>
                                    <w:left w:val="none" w:sz="0" w:space="0" w:color="auto"/>
                                    <w:bottom w:val="none" w:sz="0" w:space="0" w:color="auto"/>
                                    <w:right w:val="none" w:sz="0" w:space="0" w:color="auto"/>
                                  </w:divBdr>
                                  <w:divsChild>
                                    <w:div w:id="437221344">
                                      <w:marLeft w:val="0"/>
                                      <w:marRight w:val="0"/>
                                      <w:marTop w:val="0"/>
                                      <w:marBottom w:val="0"/>
                                      <w:divBdr>
                                        <w:top w:val="none" w:sz="0" w:space="0" w:color="auto"/>
                                        <w:left w:val="none" w:sz="0" w:space="0" w:color="auto"/>
                                        <w:bottom w:val="none" w:sz="0" w:space="0" w:color="auto"/>
                                        <w:right w:val="none" w:sz="0" w:space="0" w:color="auto"/>
                                      </w:divBdr>
                                      <w:divsChild>
                                        <w:div w:id="1093093181">
                                          <w:marLeft w:val="0"/>
                                          <w:marRight w:val="0"/>
                                          <w:marTop w:val="0"/>
                                          <w:marBottom w:val="0"/>
                                          <w:divBdr>
                                            <w:top w:val="none" w:sz="0" w:space="0" w:color="auto"/>
                                            <w:left w:val="none" w:sz="0" w:space="0" w:color="auto"/>
                                            <w:bottom w:val="none" w:sz="0" w:space="0" w:color="auto"/>
                                            <w:right w:val="none" w:sz="0" w:space="0" w:color="auto"/>
                                          </w:divBdr>
                                          <w:divsChild>
                                            <w:div w:id="5834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3553">
                                  <w:marLeft w:val="0"/>
                                  <w:marRight w:val="0"/>
                                  <w:marTop w:val="0"/>
                                  <w:marBottom w:val="0"/>
                                  <w:divBdr>
                                    <w:top w:val="none" w:sz="0" w:space="0" w:color="auto"/>
                                    <w:left w:val="none" w:sz="0" w:space="0" w:color="auto"/>
                                    <w:bottom w:val="none" w:sz="0" w:space="0" w:color="auto"/>
                                    <w:right w:val="none" w:sz="0" w:space="0" w:color="auto"/>
                                  </w:divBdr>
                                  <w:divsChild>
                                    <w:div w:id="678308769">
                                      <w:marLeft w:val="0"/>
                                      <w:marRight w:val="0"/>
                                      <w:marTop w:val="0"/>
                                      <w:marBottom w:val="0"/>
                                      <w:divBdr>
                                        <w:top w:val="none" w:sz="0" w:space="0" w:color="auto"/>
                                        <w:left w:val="none" w:sz="0" w:space="0" w:color="auto"/>
                                        <w:bottom w:val="none" w:sz="0" w:space="0" w:color="auto"/>
                                        <w:right w:val="none" w:sz="0" w:space="0" w:color="auto"/>
                                      </w:divBdr>
                                      <w:divsChild>
                                        <w:div w:id="17979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35527">
                          <w:marLeft w:val="0"/>
                          <w:marRight w:val="0"/>
                          <w:marTop w:val="0"/>
                          <w:marBottom w:val="0"/>
                          <w:divBdr>
                            <w:top w:val="none" w:sz="0" w:space="0" w:color="auto"/>
                            <w:left w:val="none" w:sz="0" w:space="0" w:color="auto"/>
                            <w:bottom w:val="none" w:sz="0" w:space="0" w:color="auto"/>
                            <w:right w:val="none" w:sz="0" w:space="0" w:color="auto"/>
                          </w:divBdr>
                          <w:divsChild>
                            <w:div w:id="1291979591">
                              <w:marLeft w:val="0"/>
                              <w:marRight w:val="0"/>
                              <w:marTop w:val="0"/>
                              <w:marBottom w:val="0"/>
                              <w:divBdr>
                                <w:top w:val="none" w:sz="0" w:space="0" w:color="auto"/>
                                <w:left w:val="none" w:sz="0" w:space="0" w:color="auto"/>
                                <w:bottom w:val="none" w:sz="0" w:space="0" w:color="auto"/>
                                <w:right w:val="none" w:sz="0" w:space="0" w:color="auto"/>
                              </w:divBdr>
                              <w:divsChild>
                                <w:div w:id="901334026">
                                  <w:marLeft w:val="0"/>
                                  <w:marRight w:val="0"/>
                                  <w:marTop w:val="0"/>
                                  <w:marBottom w:val="450"/>
                                  <w:divBdr>
                                    <w:top w:val="none" w:sz="0" w:space="0" w:color="auto"/>
                                    <w:left w:val="none" w:sz="0" w:space="0" w:color="auto"/>
                                    <w:bottom w:val="none" w:sz="0" w:space="0" w:color="auto"/>
                                    <w:right w:val="none" w:sz="0" w:space="0" w:color="auto"/>
                                  </w:divBdr>
                                  <w:divsChild>
                                    <w:div w:id="747962516">
                                      <w:marLeft w:val="0"/>
                                      <w:marRight w:val="0"/>
                                      <w:marTop w:val="0"/>
                                      <w:marBottom w:val="0"/>
                                      <w:divBdr>
                                        <w:top w:val="none" w:sz="0" w:space="0" w:color="auto"/>
                                        <w:left w:val="none" w:sz="0" w:space="0" w:color="auto"/>
                                        <w:bottom w:val="none" w:sz="0" w:space="0" w:color="auto"/>
                                        <w:right w:val="none" w:sz="0" w:space="0" w:color="auto"/>
                                      </w:divBdr>
                                      <w:divsChild>
                                        <w:div w:id="1778985591">
                                          <w:marLeft w:val="0"/>
                                          <w:marRight w:val="0"/>
                                          <w:marTop w:val="0"/>
                                          <w:marBottom w:val="0"/>
                                          <w:divBdr>
                                            <w:top w:val="none" w:sz="0" w:space="0" w:color="auto"/>
                                            <w:left w:val="none" w:sz="0" w:space="0" w:color="auto"/>
                                            <w:bottom w:val="none" w:sz="0" w:space="0" w:color="auto"/>
                                            <w:right w:val="none" w:sz="0" w:space="0" w:color="auto"/>
                                          </w:divBdr>
                                          <w:divsChild>
                                            <w:div w:id="20461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7935">
                                  <w:marLeft w:val="0"/>
                                  <w:marRight w:val="0"/>
                                  <w:marTop w:val="0"/>
                                  <w:marBottom w:val="0"/>
                                  <w:divBdr>
                                    <w:top w:val="none" w:sz="0" w:space="0" w:color="auto"/>
                                    <w:left w:val="none" w:sz="0" w:space="0" w:color="auto"/>
                                    <w:bottom w:val="none" w:sz="0" w:space="0" w:color="auto"/>
                                    <w:right w:val="none" w:sz="0" w:space="0" w:color="auto"/>
                                  </w:divBdr>
                                  <w:divsChild>
                                    <w:div w:id="1687635408">
                                      <w:marLeft w:val="0"/>
                                      <w:marRight w:val="0"/>
                                      <w:marTop w:val="0"/>
                                      <w:marBottom w:val="0"/>
                                      <w:divBdr>
                                        <w:top w:val="none" w:sz="0" w:space="0" w:color="auto"/>
                                        <w:left w:val="none" w:sz="0" w:space="0" w:color="auto"/>
                                        <w:bottom w:val="none" w:sz="0" w:space="0" w:color="auto"/>
                                        <w:right w:val="none" w:sz="0" w:space="0" w:color="auto"/>
                                      </w:divBdr>
                                      <w:divsChild>
                                        <w:div w:id="1029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34110">
                              <w:marLeft w:val="0"/>
                              <w:marRight w:val="0"/>
                              <w:marTop w:val="0"/>
                              <w:marBottom w:val="0"/>
                              <w:divBdr>
                                <w:top w:val="none" w:sz="0" w:space="0" w:color="auto"/>
                                <w:left w:val="none" w:sz="0" w:space="0" w:color="auto"/>
                                <w:bottom w:val="none" w:sz="0" w:space="0" w:color="auto"/>
                                <w:right w:val="none" w:sz="0" w:space="0" w:color="auto"/>
                              </w:divBdr>
                              <w:divsChild>
                                <w:div w:id="757556214">
                                  <w:marLeft w:val="0"/>
                                  <w:marRight w:val="0"/>
                                  <w:marTop w:val="0"/>
                                  <w:marBottom w:val="450"/>
                                  <w:divBdr>
                                    <w:top w:val="none" w:sz="0" w:space="0" w:color="auto"/>
                                    <w:left w:val="none" w:sz="0" w:space="0" w:color="auto"/>
                                    <w:bottom w:val="none" w:sz="0" w:space="0" w:color="auto"/>
                                    <w:right w:val="none" w:sz="0" w:space="0" w:color="auto"/>
                                  </w:divBdr>
                                  <w:divsChild>
                                    <w:div w:id="1038508937">
                                      <w:marLeft w:val="0"/>
                                      <w:marRight w:val="0"/>
                                      <w:marTop w:val="0"/>
                                      <w:marBottom w:val="0"/>
                                      <w:divBdr>
                                        <w:top w:val="none" w:sz="0" w:space="0" w:color="auto"/>
                                        <w:left w:val="none" w:sz="0" w:space="0" w:color="auto"/>
                                        <w:bottom w:val="none" w:sz="0" w:space="0" w:color="auto"/>
                                        <w:right w:val="none" w:sz="0" w:space="0" w:color="auto"/>
                                      </w:divBdr>
                                      <w:divsChild>
                                        <w:div w:id="469906721">
                                          <w:marLeft w:val="0"/>
                                          <w:marRight w:val="0"/>
                                          <w:marTop w:val="0"/>
                                          <w:marBottom w:val="0"/>
                                          <w:divBdr>
                                            <w:top w:val="none" w:sz="0" w:space="0" w:color="auto"/>
                                            <w:left w:val="none" w:sz="0" w:space="0" w:color="auto"/>
                                            <w:bottom w:val="none" w:sz="0" w:space="0" w:color="auto"/>
                                            <w:right w:val="none" w:sz="0" w:space="0" w:color="auto"/>
                                          </w:divBdr>
                                          <w:divsChild>
                                            <w:div w:id="9382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283">
                                  <w:marLeft w:val="0"/>
                                  <w:marRight w:val="0"/>
                                  <w:marTop w:val="0"/>
                                  <w:marBottom w:val="0"/>
                                  <w:divBdr>
                                    <w:top w:val="none" w:sz="0" w:space="0" w:color="auto"/>
                                    <w:left w:val="none" w:sz="0" w:space="0" w:color="auto"/>
                                    <w:bottom w:val="none" w:sz="0" w:space="0" w:color="auto"/>
                                    <w:right w:val="none" w:sz="0" w:space="0" w:color="auto"/>
                                  </w:divBdr>
                                  <w:divsChild>
                                    <w:div w:id="115875928">
                                      <w:marLeft w:val="0"/>
                                      <w:marRight w:val="0"/>
                                      <w:marTop w:val="0"/>
                                      <w:marBottom w:val="0"/>
                                      <w:divBdr>
                                        <w:top w:val="none" w:sz="0" w:space="0" w:color="auto"/>
                                        <w:left w:val="none" w:sz="0" w:space="0" w:color="auto"/>
                                        <w:bottom w:val="none" w:sz="0" w:space="0" w:color="auto"/>
                                        <w:right w:val="none" w:sz="0" w:space="0" w:color="auto"/>
                                      </w:divBdr>
                                      <w:divsChild>
                                        <w:div w:id="20100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204238">
      <w:bodyDiv w:val="1"/>
      <w:marLeft w:val="0"/>
      <w:marRight w:val="0"/>
      <w:marTop w:val="0"/>
      <w:marBottom w:val="0"/>
      <w:divBdr>
        <w:top w:val="none" w:sz="0" w:space="0" w:color="auto"/>
        <w:left w:val="none" w:sz="0" w:space="0" w:color="auto"/>
        <w:bottom w:val="none" w:sz="0" w:space="0" w:color="auto"/>
        <w:right w:val="none" w:sz="0" w:space="0" w:color="auto"/>
      </w:divBdr>
    </w:div>
    <w:div w:id="1422216850">
      <w:bodyDiv w:val="1"/>
      <w:marLeft w:val="0"/>
      <w:marRight w:val="0"/>
      <w:marTop w:val="0"/>
      <w:marBottom w:val="0"/>
      <w:divBdr>
        <w:top w:val="none" w:sz="0" w:space="0" w:color="auto"/>
        <w:left w:val="none" w:sz="0" w:space="0" w:color="auto"/>
        <w:bottom w:val="none" w:sz="0" w:space="0" w:color="auto"/>
        <w:right w:val="none" w:sz="0" w:space="0" w:color="auto"/>
      </w:divBdr>
    </w:div>
    <w:div w:id="1612543211">
      <w:bodyDiv w:val="1"/>
      <w:marLeft w:val="0"/>
      <w:marRight w:val="0"/>
      <w:marTop w:val="0"/>
      <w:marBottom w:val="0"/>
      <w:divBdr>
        <w:top w:val="none" w:sz="0" w:space="0" w:color="auto"/>
        <w:left w:val="none" w:sz="0" w:space="0" w:color="auto"/>
        <w:bottom w:val="none" w:sz="0" w:space="0" w:color="auto"/>
        <w:right w:val="none" w:sz="0" w:space="0" w:color="auto"/>
      </w:divBdr>
    </w:div>
    <w:div w:id="18413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
  <dc:description/>
  <cp:lastModifiedBy>Michael Badorrek</cp:lastModifiedBy>
  <cp:revision>2</cp:revision>
  <dcterms:created xsi:type="dcterms:W3CDTF">2021-04-23T00:02:00Z</dcterms:created>
  <dcterms:modified xsi:type="dcterms:W3CDTF">2021-04-23T00:02:00Z</dcterms:modified>
</cp:coreProperties>
</file>