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8F7C" w14:textId="2FA5C96E" w:rsidR="00E252FE" w:rsidRPr="00270493" w:rsidRDefault="00E252FE" w:rsidP="00270493">
      <w:pPr>
        <w:spacing w:before="120" w:after="120"/>
        <w:rPr>
          <w:rFonts w:ascii="Arial" w:hAnsi="Arial" w:cs="Arial"/>
          <w:b/>
          <w:sz w:val="44"/>
          <w:szCs w:val="36"/>
        </w:rPr>
      </w:pPr>
      <w:r w:rsidRPr="00270493">
        <w:rPr>
          <w:rFonts w:ascii="Arial" w:hAnsi="Arial" w:cs="Arial"/>
          <w:b/>
          <w:noProof/>
          <w:sz w:val="44"/>
          <w:szCs w:val="36"/>
          <w:lang w:val="en-US"/>
        </w:rPr>
        <w:drawing>
          <wp:inline distT="0" distB="0" distL="0" distR="0" wp14:anchorId="5C713920" wp14:editId="0243384A">
            <wp:extent cx="1294130" cy="1294130"/>
            <wp:effectExtent l="0" t="0" r="127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130" cy="1294130"/>
                    </a:xfrm>
                    <a:prstGeom prst="rect">
                      <a:avLst/>
                    </a:prstGeom>
                    <a:noFill/>
                    <a:ln>
                      <a:noFill/>
                    </a:ln>
                  </pic:spPr>
                </pic:pic>
              </a:graphicData>
            </a:graphic>
          </wp:inline>
        </w:drawing>
      </w:r>
      <w:r w:rsidRPr="00270493">
        <w:rPr>
          <w:rFonts w:ascii="Arial" w:hAnsi="Arial" w:cs="Arial"/>
          <w:b/>
          <w:sz w:val="44"/>
          <w:szCs w:val="36"/>
        </w:rPr>
        <w:tab/>
      </w:r>
      <w:r w:rsidR="008B627F" w:rsidRPr="00270493">
        <w:rPr>
          <w:rFonts w:ascii="Arial" w:hAnsi="Arial" w:cs="Arial"/>
          <w:b/>
          <w:sz w:val="44"/>
          <w:szCs w:val="36"/>
        </w:rPr>
        <w:tab/>
      </w:r>
      <w:r w:rsidR="008B627F" w:rsidRPr="00270493">
        <w:rPr>
          <w:rFonts w:ascii="Arial" w:hAnsi="Arial" w:cs="Arial"/>
          <w:b/>
          <w:sz w:val="44"/>
          <w:szCs w:val="36"/>
        </w:rPr>
        <w:tab/>
      </w:r>
    </w:p>
    <w:p w14:paraId="2366C040" w14:textId="13D60F90" w:rsidR="00A30918" w:rsidRPr="00270493" w:rsidRDefault="00A30918" w:rsidP="00270493">
      <w:pPr>
        <w:spacing w:before="120" w:after="120"/>
        <w:rPr>
          <w:rFonts w:ascii="Arial" w:hAnsi="Arial" w:cs="Arial"/>
          <w:b/>
          <w:sz w:val="44"/>
          <w:szCs w:val="36"/>
        </w:rPr>
      </w:pPr>
      <w:r w:rsidRPr="00270493">
        <w:rPr>
          <w:rFonts w:ascii="Arial" w:hAnsi="Arial" w:cs="Arial"/>
          <w:b/>
          <w:sz w:val="44"/>
          <w:szCs w:val="36"/>
        </w:rPr>
        <w:t>Accessible Arts</w:t>
      </w:r>
    </w:p>
    <w:p w14:paraId="144483F7" w14:textId="0B7E809A" w:rsidR="008B627F" w:rsidRPr="00270493" w:rsidRDefault="00F3074D" w:rsidP="00270493">
      <w:pPr>
        <w:pBdr>
          <w:bottom w:val="single" w:sz="12" w:space="0" w:color="auto"/>
        </w:pBdr>
        <w:spacing w:before="120" w:after="240"/>
        <w:rPr>
          <w:rFonts w:ascii="Arial" w:hAnsi="Arial" w:cs="Arial"/>
          <w:b/>
          <w:sz w:val="36"/>
          <w:szCs w:val="36"/>
        </w:rPr>
      </w:pPr>
      <w:r w:rsidRPr="00270493">
        <w:rPr>
          <w:rFonts w:ascii="Arial" w:hAnsi="Arial" w:cs="Arial"/>
          <w:b/>
          <w:sz w:val="36"/>
          <w:szCs w:val="36"/>
        </w:rPr>
        <w:t>Position Description</w:t>
      </w:r>
      <w:r w:rsidR="00A25023" w:rsidRPr="00270493">
        <w:rPr>
          <w:rFonts w:ascii="Arial" w:hAnsi="Arial" w:cs="Arial"/>
          <w:b/>
          <w:sz w:val="36"/>
          <w:szCs w:val="36"/>
        </w:rPr>
        <w:t xml:space="preserve"> – Operations Manager</w:t>
      </w:r>
      <w:r w:rsidR="003C212F" w:rsidRPr="00270493">
        <w:rPr>
          <w:rFonts w:ascii="Arial" w:hAnsi="Arial" w:cs="Arial"/>
          <w:b/>
          <w:sz w:val="36"/>
          <w:szCs w:val="36"/>
        </w:rPr>
        <w:t xml:space="preserve"> </w:t>
      </w:r>
    </w:p>
    <w:p w14:paraId="2ED18FF3" w14:textId="39A932A4" w:rsidR="00270493" w:rsidRDefault="008B627F" w:rsidP="00205666">
      <w:pPr>
        <w:pBdr>
          <w:bottom w:val="single" w:sz="12" w:space="0" w:color="auto"/>
        </w:pBdr>
        <w:spacing w:after="120"/>
        <w:rPr>
          <w:rFonts w:ascii="Arial" w:hAnsi="Arial" w:cs="Arial"/>
          <w:iCs/>
          <w:color w:val="444444"/>
          <w:shd w:val="clear" w:color="auto" w:fill="FFFFFF"/>
          <w:lang w:val="en-AU"/>
        </w:rPr>
      </w:pPr>
      <w:r w:rsidRPr="00270493">
        <w:rPr>
          <w:rFonts w:ascii="Arial" w:hAnsi="Arial" w:cs="Arial"/>
          <w:iCs/>
          <w:color w:val="444444"/>
          <w:shd w:val="clear" w:color="auto" w:fill="FFFFFF"/>
          <w:lang w:val="en-AU"/>
        </w:rPr>
        <w:t>Accessible Arts is committed to equity and inclusion, and welcomes applications from people from diverse backgrounds, including people with disability</w:t>
      </w:r>
      <w:r w:rsidR="00BC3EB5">
        <w:rPr>
          <w:rFonts w:ascii="Arial" w:hAnsi="Arial" w:cs="Arial"/>
          <w:iCs/>
          <w:color w:val="444444"/>
          <w:shd w:val="clear" w:color="auto" w:fill="FFFFFF"/>
          <w:lang w:val="en-AU"/>
        </w:rPr>
        <w:t xml:space="preserve"> or who are d/Deaf</w:t>
      </w:r>
      <w:r w:rsidRPr="00270493">
        <w:rPr>
          <w:rFonts w:ascii="Arial" w:hAnsi="Arial" w:cs="Arial"/>
          <w:iCs/>
          <w:color w:val="444444"/>
          <w:shd w:val="clear" w:color="auto" w:fill="FFFFFF"/>
          <w:lang w:val="en-AU"/>
        </w:rPr>
        <w:t>.</w:t>
      </w:r>
    </w:p>
    <w:p w14:paraId="1D30DCB3" w14:textId="77777777" w:rsidR="00270493" w:rsidRPr="00270493" w:rsidRDefault="00270493" w:rsidP="00205666">
      <w:pPr>
        <w:pBdr>
          <w:bottom w:val="single" w:sz="12" w:space="0" w:color="auto"/>
        </w:pBdr>
        <w:spacing w:after="120"/>
        <w:rPr>
          <w:rFonts w:ascii="Arial" w:hAnsi="Arial" w:cs="Arial"/>
          <w:iCs/>
          <w:color w:val="444444"/>
          <w:shd w:val="clear" w:color="auto" w:fill="FFFFFF"/>
          <w:lang w:val="en-AU"/>
        </w:rPr>
      </w:pPr>
    </w:p>
    <w:p w14:paraId="7FF9D583" w14:textId="207CA374" w:rsidR="009C7E65" w:rsidRPr="00270493" w:rsidRDefault="00A25023" w:rsidP="00270493">
      <w:pPr>
        <w:spacing w:after="120"/>
        <w:ind w:left="2160" w:hanging="2160"/>
        <w:rPr>
          <w:rFonts w:ascii="Arial" w:hAnsi="Arial" w:cs="Arial"/>
        </w:rPr>
      </w:pPr>
      <w:r w:rsidRPr="00270493">
        <w:rPr>
          <w:rFonts w:ascii="Arial" w:hAnsi="Arial" w:cs="Arial"/>
          <w:b/>
        </w:rPr>
        <w:t>Details:</w:t>
      </w:r>
      <w:r w:rsidR="009C7E65" w:rsidRPr="00270493">
        <w:rPr>
          <w:rFonts w:ascii="Arial" w:hAnsi="Arial" w:cs="Arial"/>
          <w:b/>
        </w:rPr>
        <w:tab/>
      </w:r>
      <w:r w:rsidR="009124D8">
        <w:rPr>
          <w:rFonts w:ascii="Arial" w:hAnsi="Arial" w:cs="Arial"/>
        </w:rPr>
        <w:t>Part-time (22.5 hours per week)</w:t>
      </w:r>
      <w:r w:rsidR="009C7E65" w:rsidRPr="00270493">
        <w:rPr>
          <w:rFonts w:ascii="Arial" w:hAnsi="Arial" w:cs="Arial"/>
        </w:rPr>
        <w:t xml:space="preserve"> </w:t>
      </w:r>
    </w:p>
    <w:p w14:paraId="2081FAED" w14:textId="286F57D3" w:rsidR="00A25023" w:rsidRPr="00270493" w:rsidRDefault="00A25023" w:rsidP="00270493">
      <w:pPr>
        <w:spacing w:before="120" w:after="240"/>
        <w:rPr>
          <w:rFonts w:ascii="Arial" w:hAnsi="Arial" w:cs="Arial"/>
        </w:rPr>
      </w:pPr>
      <w:r w:rsidRPr="00270493">
        <w:rPr>
          <w:rFonts w:ascii="Arial" w:hAnsi="Arial" w:cs="Arial"/>
          <w:b/>
        </w:rPr>
        <w:t>Reporting to:</w:t>
      </w:r>
      <w:r w:rsidR="009C7E65" w:rsidRPr="00270493">
        <w:rPr>
          <w:rFonts w:ascii="Arial" w:hAnsi="Arial" w:cs="Arial"/>
          <w:b/>
        </w:rPr>
        <w:t xml:space="preserve"> </w:t>
      </w:r>
      <w:r w:rsidR="009C7E65" w:rsidRPr="00270493">
        <w:rPr>
          <w:rFonts w:ascii="Arial" w:hAnsi="Arial" w:cs="Arial"/>
          <w:b/>
        </w:rPr>
        <w:tab/>
      </w:r>
      <w:r w:rsidR="009C7E65" w:rsidRPr="00270493">
        <w:rPr>
          <w:rFonts w:ascii="Arial" w:hAnsi="Arial" w:cs="Arial"/>
        </w:rPr>
        <w:t>CEO</w:t>
      </w:r>
    </w:p>
    <w:p w14:paraId="1B611327" w14:textId="435B2258" w:rsidR="008B627F" w:rsidRDefault="00A25023" w:rsidP="009124D8">
      <w:pPr>
        <w:spacing w:after="120"/>
        <w:rPr>
          <w:rFonts w:ascii="Arial" w:hAnsi="Arial" w:cs="Arial"/>
          <w:color w:val="000000"/>
        </w:rPr>
      </w:pPr>
      <w:r w:rsidRPr="00270493">
        <w:rPr>
          <w:rFonts w:ascii="Arial" w:hAnsi="Arial" w:cs="Arial"/>
          <w:b/>
        </w:rPr>
        <w:t>Reports:</w:t>
      </w:r>
      <w:r w:rsidR="009124D8">
        <w:rPr>
          <w:rFonts w:ascii="Arial" w:hAnsi="Arial" w:cs="Arial"/>
        </w:rPr>
        <w:tab/>
      </w:r>
      <w:r w:rsidR="009124D8">
        <w:rPr>
          <w:rFonts w:ascii="Arial" w:hAnsi="Arial" w:cs="Arial"/>
        </w:rPr>
        <w:tab/>
      </w:r>
      <w:r w:rsidR="009124D8">
        <w:rPr>
          <w:rFonts w:ascii="Arial" w:hAnsi="Arial" w:cs="Arial"/>
          <w:color w:val="000000"/>
        </w:rPr>
        <w:t>Office Administrator</w:t>
      </w:r>
    </w:p>
    <w:p w14:paraId="578B05CC" w14:textId="77777777" w:rsidR="009124D8" w:rsidRPr="009124D8" w:rsidRDefault="009124D8" w:rsidP="009124D8">
      <w:pPr>
        <w:spacing w:after="120"/>
        <w:rPr>
          <w:rFonts w:ascii="Arial" w:hAnsi="Arial" w:cs="Arial"/>
        </w:rPr>
      </w:pPr>
    </w:p>
    <w:p w14:paraId="6AE05F33" w14:textId="67D90256" w:rsidR="00E252FE" w:rsidRPr="00270493" w:rsidRDefault="009124D8" w:rsidP="00270493">
      <w:pPr>
        <w:spacing w:before="120" w:after="240"/>
        <w:rPr>
          <w:rFonts w:ascii="Arial" w:hAnsi="Arial" w:cs="Arial"/>
          <w:b/>
          <w:sz w:val="32"/>
          <w:szCs w:val="32"/>
        </w:rPr>
      </w:pPr>
      <w:r>
        <w:rPr>
          <w:rFonts w:ascii="Arial" w:hAnsi="Arial" w:cs="Arial"/>
          <w:b/>
          <w:sz w:val="32"/>
          <w:szCs w:val="32"/>
        </w:rPr>
        <w:t>About Accessible Arts</w:t>
      </w:r>
    </w:p>
    <w:p w14:paraId="7105C8A7" w14:textId="67A5F4EA" w:rsidR="009124D8" w:rsidRDefault="009124D8" w:rsidP="00270493">
      <w:pPr>
        <w:widowControl w:val="0"/>
        <w:autoSpaceDE w:val="0"/>
        <w:autoSpaceDN w:val="0"/>
        <w:adjustRightInd w:val="0"/>
        <w:spacing w:after="380"/>
        <w:rPr>
          <w:rStyle w:val="eop"/>
          <w:rFonts w:ascii="Arial" w:hAnsi="Arial" w:cs="Arial"/>
          <w:color w:val="000000"/>
          <w:shd w:val="clear" w:color="auto" w:fill="FFFFFF"/>
        </w:rPr>
      </w:pPr>
      <w:r>
        <w:rPr>
          <w:rStyle w:val="normaltextrun"/>
          <w:rFonts w:ascii="Arial" w:hAnsi="Arial" w:cs="Arial"/>
          <w:color w:val="000000"/>
          <w:shd w:val="clear" w:color="auto" w:fill="FFFFFF"/>
        </w:rPr>
        <w:t>Accessible Arts (</w:t>
      </w:r>
      <w:r>
        <w:rPr>
          <w:rStyle w:val="spellingerror"/>
          <w:rFonts w:ascii="Arial" w:hAnsi="Arial" w:cs="Arial"/>
          <w:color w:val="000000"/>
          <w:shd w:val="clear" w:color="auto" w:fill="FFFFFF"/>
        </w:rPr>
        <w:t>AArts</w:t>
      </w:r>
      <w:r>
        <w:rPr>
          <w:rStyle w:val="normaltextrun"/>
          <w:rFonts w:ascii="Arial" w:hAnsi="Arial" w:cs="Arial"/>
          <w:color w:val="000000"/>
          <w:shd w:val="clear" w:color="auto" w:fill="FFFFFF"/>
        </w:rPr>
        <w:t xml:space="preserve">) is the peak arts and disability organisation in New South Wales. Established in 1986, we work with and for our community to accelerate and celebrate the diverse professional, cultural and social impacts of arts and disability in NSW. We advance the rights of, and opportunities for, people with disability and/or who are d/Deaf to develop and sustain professional careers in the arts and have equitable access to arts and culture across NSW. Our vision is equity and excellence in arts, </w:t>
      </w:r>
      <w:r w:rsidR="00D37A8A">
        <w:rPr>
          <w:rStyle w:val="normaltextrun"/>
          <w:rFonts w:ascii="Arial" w:hAnsi="Arial" w:cs="Arial"/>
          <w:color w:val="000000"/>
          <w:shd w:val="clear" w:color="auto" w:fill="FFFFFF"/>
        </w:rPr>
        <w:t>culture,</w:t>
      </w:r>
      <w:r>
        <w:rPr>
          <w:rStyle w:val="normaltextrun"/>
          <w:rFonts w:ascii="Arial" w:hAnsi="Arial" w:cs="Arial"/>
          <w:color w:val="000000"/>
          <w:shd w:val="clear" w:color="auto" w:fill="FFFFFF"/>
        </w:rPr>
        <w:t xml:space="preserve"> and disability. More information is available online at </w:t>
      </w:r>
      <w:hyperlink r:id="rId10" w:tgtFrame="_blank" w:history="1">
        <w:r>
          <w:rPr>
            <w:rStyle w:val="normaltextrun"/>
            <w:rFonts w:ascii="Arial" w:hAnsi="Arial" w:cs="Arial"/>
            <w:color w:val="000000"/>
            <w:u w:val="single"/>
            <w:shd w:val="clear" w:color="auto" w:fill="FFFFFF"/>
          </w:rPr>
          <w:t>www.aarts.net.au</w:t>
        </w:r>
      </w:hyperlink>
      <w:r>
        <w:rPr>
          <w:rStyle w:val="normaltextrun"/>
          <w:rFonts w:ascii="Arial" w:hAnsi="Arial" w:cs="Arial"/>
          <w:color w:val="000000"/>
          <w:shd w:val="clear" w:color="auto" w:fill="FFFFFF"/>
        </w:rPr>
        <w:t>. </w:t>
      </w:r>
      <w:r>
        <w:rPr>
          <w:rStyle w:val="eop"/>
          <w:rFonts w:ascii="Arial" w:hAnsi="Arial" w:cs="Arial"/>
          <w:color w:val="000000"/>
          <w:shd w:val="clear" w:color="auto" w:fill="FFFFFF"/>
        </w:rPr>
        <w:t> </w:t>
      </w:r>
    </w:p>
    <w:p w14:paraId="7935615E" w14:textId="0F07A43B" w:rsidR="008B627F" w:rsidRPr="00270493" w:rsidRDefault="009124D8" w:rsidP="00270493">
      <w:pPr>
        <w:widowControl w:val="0"/>
        <w:autoSpaceDE w:val="0"/>
        <w:autoSpaceDN w:val="0"/>
        <w:adjustRightInd w:val="0"/>
        <w:spacing w:after="380"/>
        <w:rPr>
          <w:rFonts w:ascii="Arial" w:hAnsi="Arial" w:cs="Arial"/>
          <w:b/>
          <w:sz w:val="32"/>
          <w:szCs w:val="32"/>
        </w:rPr>
      </w:pPr>
      <w:r>
        <w:rPr>
          <w:rFonts w:ascii="Arial" w:hAnsi="Arial" w:cs="Arial"/>
          <w:b/>
          <w:sz w:val="32"/>
          <w:szCs w:val="32"/>
        </w:rPr>
        <w:t>About The Position</w:t>
      </w:r>
    </w:p>
    <w:p w14:paraId="507F9257" w14:textId="6C41E28C" w:rsidR="00E252FE" w:rsidRDefault="00E252FE" w:rsidP="00270493">
      <w:pPr>
        <w:widowControl w:val="0"/>
        <w:autoSpaceDE w:val="0"/>
        <w:autoSpaceDN w:val="0"/>
        <w:adjustRightInd w:val="0"/>
        <w:spacing w:after="380"/>
        <w:rPr>
          <w:rFonts w:ascii="Arial" w:hAnsi="Arial" w:cs="Arial"/>
        </w:rPr>
      </w:pPr>
      <w:r w:rsidRPr="00270493">
        <w:rPr>
          <w:rFonts w:ascii="Arial" w:hAnsi="Arial" w:cs="Arial"/>
        </w:rPr>
        <w:t xml:space="preserve">Working closely with the CEO, the Operations Manager </w:t>
      </w:r>
      <w:r w:rsidR="00010077">
        <w:rPr>
          <w:rFonts w:ascii="Arial" w:hAnsi="Arial" w:cs="Arial"/>
        </w:rPr>
        <w:t xml:space="preserve">will </w:t>
      </w:r>
      <w:r w:rsidR="004E50F6">
        <w:rPr>
          <w:rFonts w:ascii="Arial" w:hAnsi="Arial" w:cs="Arial"/>
        </w:rPr>
        <w:t>oversee</w:t>
      </w:r>
      <w:r w:rsidRPr="00270493">
        <w:rPr>
          <w:rFonts w:ascii="Arial" w:hAnsi="Arial" w:cs="Arial"/>
        </w:rPr>
        <w:t xml:space="preserve"> key operational, financial, I</w:t>
      </w:r>
      <w:r w:rsidR="004E50F6">
        <w:rPr>
          <w:rFonts w:ascii="Arial" w:hAnsi="Arial" w:cs="Arial"/>
        </w:rPr>
        <w:t>nformation Technology and Communications, a</w:t>
      </w:r>
      <w:r w:rsidRPr="00270493">
        <w:rPr>
          <w:rFonts w:ascii="Arial" w:hAnsi="Arial" w:cs="Arial"/>
        </w:rPr>
        <w:t>nd Human Resources services of a high achieving peak service organisation</w:t>
      </w:r>
      <w:r w:rsidR="008B627F" w:rsidRPr="00270493">
        <w:rPr>
          <w:rFonts w:ascii="Arial" w:hAnsi="Arial" w:cs="Arial"/>
        </w:rPr>
        <w:t>, within a small</w:t>
      </w:r>
      <w:r w:rsidR="00FB2128">
        <w:rPr>
          <w:rFonts w:ascii="Arial" w:hAnsi="Arial" w:cs="Arial"/>
        </w:rPr>
        <w:t>, committed team, located in The Rocks</w:t>
      </w:r>
      <w:r w:rsidR="00A7266A" w:rsidRPr="00270493">
        <w:rPr>
          <w:rFonts w:ascii="Arial" w:hAnsi="Arial" w:cs="Arial"/>
        </w:rPr>
        <w:t xml:space="preserve">. </w:t>
      </w:r>
    </w:p>
    <w:p w14:paraId="06B0F1FF" w14:textId="5C94805C" w:rsidR="0039095A" w:rsidRDefault="004E50F6" w:rsidP="00D37A8A">
      <w:pPr>
        <w:pStyle w:val="PlainText"/>
        <w:numPr>
          <w:ilvl w:val="0"/>
          <w:numId w:val="24"/>
        </w:numPr>
        <w:rPr>
          <w:rFonts w:ascii="Arial" w:hAnsi="Arial" w:cs="Arial"/>
          <w:sz w:val="24"/>
          <w:szCs w:val="24"/>
        </w:rPr>
      </w:pPr>
      <w:r>
        <w:rPr>
          <w:rFonts w:ascii="Arial" w:hAnsi="Arial" w:cs="Arial"/>
          <w:sz w:val="24"/>
          <w:szCs w:val="24"/>
        </w:rPr>
        <w:t>12 month fixed-term contract</w:t>
      </w:r>
      <w:r w:rsidRPr="00D37A8A">
        <w:rPr>
          <w:rFonts w:ascii="Arial" w:hAnsi="Arial" w:cs="Arial"/>
          <w:sz w:val="24"/>
          <w:szCs w:val="24"/>
        </w:rPr>
        <w:t xml:space="preserve"> </w:t>
      </w:r>
      <w:r w:rsidR="00D37A8A" w:rsidRPr="00D37A8A">
        <w:rPr>
          <w:rFonts w:ascii="Arial" w:hAnsi="Arial" w:cs="Arial"/>
          <w:sz w:val="24"/>
          <w:szCs w:val="24"/>
        </w:rPr>
        <w:t xml:space="preserve">position </w:t>
      </w:r>
      <w:r w:rsidR="0039095A">
        <w:rPr>
          <w:rFonts w:ascii="Arial" w:hAnsi="Arial" w:cs="Arial"/>
          <w:sz w:val="24"/>
          <w:szCs w:val="24"/>
        </w:rPr>
        <w:t xml:space="preserve">with the possibility of </w:t>
      </w:r>
      <w:proofErr w:type="gramStart"/>
      <w:r w:rsidR="0039095A">
        <w:rPr>
          <w:rFonts w:ascii="Arial" w:hAnsi="Arial" w:cs="Arial"/>
          <w:sz w:val="24"/>
          <w:szCs w:val="24"/>
        </w:rPr>
        <w:t>renewal;</w:t>
      </w:r>
      <w:proofErr w:type="gramEnd"/>
    </w:p>
    <w:p w14:paraId="610C2CE7" w14:textId="3A8D38D5" w:rsidR="00D37A8A" w:rsidRDefault="00D37A8A" w:rsidP="00D37A8A">
      <w:pPr>
        <w:pStyle w:val="PlainText"/>
        <w:numPr>
          <w:ilvl w:val="0"/>
          <w:numId w:val="24"/>
        </w:numPr>
        <w:rPr>
          <w:rFonts w:ascii="Arial" w:hAnsi="Arial" w:cs="Arial"/>
          <w:sz w:val="24"/>
          <w:szCs w:val="24"/>
        </w:rPr>
      </w:pPr>
      <w:r w:rsidRPr="00D37A8A">
        <w:rPr>
          <w:rFonts w:ascii="Arial" w:hAnsi="Arial" w:cs="Arial"/>
          <w:sz w:val="24"/>
          <w:szCs w:val="24"/>
        </w:rPr>
        <w:t xml:space="preserve">flexible working arrangements up to </w:t>
      </w:r>
      <w:r w:rsidR="004E50F6">
        <w:rPr>
          <w:rFonts w:ascii="Arial" w:hAnsi="Arial" w:cs="Arial"/>
          <w:sz w:val="24"/>
          <w:szCs w:val="24"/>
        </w:rPr>
        <w:t>22.5</w:t>
      </w:r>
      <w:r w:rsidRPr="00D37A8A">
        <w:rPr>
          <w:rFonts w:ascii="Arial" w:hAnsi="Arial" w:cs="Arial"/>
          <w:sz w:val="24"/>
          <w:szCs w:val="24"/>
        </w:rPr>
        <w:t xml:space="preserve"> hours per </w:t>
      </w:r>
      <w:proofErr w:type="gramStart"/>
      <w:r w:rsidRPr="00D37A8A">
        <w:rPr>
          <w:rFonts w:ascii="Arial" w:hAnsi="Arial" w:cs="Arial"/>
          <w:sz w:val="24"/>
          <w:szCs w:val="24"/>
        </w:rPr>
        <w:t>wee</w:t>
      </w:r>
      <w:r w:rsidR="00FB2128">
        <w:rPr>
          <w:rFonts w:ascii="Arial" w:hAnsi="Arial" w:cs="Arial"/>
          <w:sz w:val="24"/>
          <w:szCs w:val="24"/>
        </w:rPr>
        <w:t>k;</w:t>
      </w:r>
      <w:proofErr w:type="gramEnd"/>
    </w:p>
    <w:p w14:paraId="4E1520A3" w14:textId="225A6715" w:rsidR="00FB2128" w:rsidRPr="00D37A8A" w:rsidRDefault="00FB2128" w:rsidP="00D37A8A">
      <w:pPr>
        <w:pStyle w:val="PlainText"/>
        <w:numPr>
          <w:ilvl w:val="0"/>
          <w:numId w:val="24"/>
        </w:numPr>
        <w:rPr>
          <w:rFonts w:ascii="Arial" w:hAnsi="Arial" w:cs="Arial"/>
          <w:sz w:val="24"/>
          <w:szCs w:val="24"/>
        </w:rPr>
      </w:pPr>
      <w:r>
        <w:rPr>
          <w:rFonts w:ascii="Arial" w:hAnsi="Arial" w:cs="Arial"/>
          <w:sz w:val="24"/>
          <w:szCs w:val="24"/>
        </w:rPr>
        <w:t xml:space="preserve">Employee Assistance Program and Salary Sacrifice </w:t>
      </w:r>
      <w:proofErr w:type="gramStart"/>
      <w:r>
        <w:rPr>
          <w:rFonts w:ascii="Arial" w:hAnsi="Arial" w:cs="Arial"/>
          <w:sz w:val="24"/>
          <w:szCs w:val="24"/>
        </w:rPr>
        <w:t>options;</w:t>
      </w:r>
      <w:proofErr w:type="gramEnd"/>
    </w:p>
    <w:p w14:paraId="7595BD51" w14:textId="61DCA276" w:rsidR="00FB2128" w:rsidRPr="00FB2128" w:rsidRDefault="00D37A8A" w:rsidP="00FB2128">
      <w:pPr>
        <w:pStyle w:val="PlainText"/>
        <w:numPr>
          <w:ilvl w:val="0"/>
          <w:numId w:val="24"/>
        </w:numPr>
        <w:rPr>
          <w:rFonts w:ascii="Arial" w:hAnsi="Arial" w:cs="Arial"/>
          <w:sz w:val="24"/>
          <w:szCs w:val="24"/>
        </w:rPr>
      </w:pPr>
      <w:r w:rsidRPr="00D37A8A">
        <w:rPr>
          <w:rFonts w:ascii="Arial" w:hAnsi="Arial" w:cs="Arial"/>
          <w:sz w:val="24"/>
          <w:szCs w:val="24"/>
        </w:rPr>
        <w:t xml:space="preserve">This position reports to </w:t>
      </w:r>
      <w:r w:rsidR="00BC3EB5">
        <w:rPr>
          <w:rFonts w:ascii="Arial" w:hAnsi="Arial" w:cs="Arial"/>
          <w:sz w:val="24"/>
          <w:szCs w:val="24"/>
        </w:rPr>
        <w:t xml:space="preserve">and will work closely with </w:t>
      </w:r>
      <w:r w:rsidRPr="00D37A8A">
        <w:rPr>
          <w:rFonts w:ascii="Arial" w:hAnsi="Arial" w:cs="Arial"/>
          <w:sz w:val="24"/>
          <w:szCs w:val="24"/>
        </w:rPr>
        <w:t>the CEO.  </w:t>
      </w:r>
    </w:p>
    <w:p w14:paraId="61441C27" w14:textId="77777777" w:rsidR="00D37A8A" w:rsidRDefault="00D37A8A" w:rsidP="00270493">
      <w:pPr>
        <w:widowControl w:val="0"/>
        <w:autoSpaceDE w:val="0"/>
        <w:autoSpaceDN w:val="0"/>
        <w:adjustRightInd w:val="0"/>
        <w:spacing w:after="380"/>
        <w:rPr>
          <w:rFonts w:ascii="Arial" w:hAnsi="Arial" w:cs="Arial"/>
          <w:color w:val="000000" w:themeColor="text1"/>
        </w:rPr>
      </w:pPr>
    </w:p>
    <w:p w14:paraId="0F201A33" w14:textId="77777777" w:rsidR="00D37A8A" w:rsidRPr="00270493" w:rsidRDefault="00D37A8A" w:rsidP="00270493">
      <w:pPr>
        <w:widowControl w:val="0"/>
        <w:autoSpaceDE w:val="0"/>
        <w:autoSpaceDN w:val="0"/>
        <w:adjustRightInd w:val="0"/>
        <w:spacing w:after="380"/>
        <w:rPr>
          <w:rFonts w:ascii="Arial" w:hAnsi="Arial" w:cs="Arial"/>
          <w:color w:val="000000" w:themeColor="text1"/>
        </w:rPr>
      </w:pPr>
    </w:p>
    <w:p w14:paraId="710F6CB6" w14:textId="2B004B43" w:rsidR="00D37A8A" w:rsidRPr="00270493" w:rsidRDefault="00D37A8A" w:rsidP="00270493">
      <w:pPr>
        <w:spacing w:before="120" w:after="240"/>
        <w:rPr>
          <w:rFonts w:ascii="Arial" w:hAnsi="Arial" w:cs="Arial"/>
          <w:b/>
          <w:sz w:val="32"/>
          <w:szCs w:val="32"/>
        </w:rPr>
      </w:pPr>
      <w:r>
        <w:rPr>
          <w:rFonts w:ascii="Arial" w:hAnsi="Arial" w:cs="Arial"/>
          <w:b/>
          <w:sz w:val="32"/>
          <w:szCs w:val="32"/>
        </w:rPr>
        <w:lastRenderedPageBreak/>
        <w:t>Position Responsibilities</w:t>
      </w:r>
    </w:p>
    <w:p w14:paraId="2218CFE3" w14:textId="773A5224" w:rsidR="008B627F" w:rsidRPr="00270493" w:rsidRDefault="008B627F" w:rsidP="00270493">
      <w:pPr>
        <w:spacing w:before="120" w:after="240"/>
        <w:rPr>
          <w:rFonts w:ascii="Arial" w:hAnsi="Arial" w:cs="Arial"/>
          <w:sz w:val="32"/>
          <w:szCs w:val="32"/>
        </w:rPr>
      </w:pPr>
      <w:r w:rsidRPr="00270493">
        <w:rPr>
          <w:rFonts w:ascii="Arial" w:hAnsi="Arial" w:cs="Arial"/>
          <w:sz w:val="32"/>
          <w:szCs w:val="32"/>
        </w:rPr>
        <w:t xml:space="preserve">Financial </w:t>
      </w:r>
      <w:r w:rsidR="00D37A8A" w:rsidRPr="00270493">
        <w:rPr>
          <w:rFonts w:ascii="Arial" w:hAnsi="Arial" w:cs="Arial"/>
          <w:sz w:val="32"/>
          <w:szCs w:val="32"/>
        </w:rPr>
        <w:t>Management</w:t>
      </w:r>
      <w:r w:rsidR="00BC3EB5">
        <w:rPr>
          <w:rFonts w:ascii="Arial" w:hAnsi="Arial" w:cs="Arial"/>
          <w:sz w:val="32"/>
          <w:szCs w:val="32"/>
        </w:rPr>
        <w:t xml:space="preserve"> (in collaboration with the company’s Bookkeeper and FARS committee)</w:t>
      </w:r>
    </w:p>
    <w:p w14:paraId="0863D6B4" w14:textId="77777777" w:rsidR="00D37A8A" w:rsidRPr="00D37A8A" w:rsidRDefault="00D37A8A" w:rsidP="00D37A8A">
      <w:pPr>
        <w:pStyle w:val="PlainText"/>
        <w:numPr>
          <w:ilvl w:val="0"/>
          <w:numId w:val="24"/>
        </w:numPr>
        <w:rPr>
          <w:rFonts w:ascii="Arial" w:hAnsi="Arial" w:cs="Arial"/>
          <w:sz w:val="24"/>
          <w:szCs w:val="24"/>
        </w:rPr>
      </w:pPr>
      <w:r w:rsidRPr="00D37A8A">
        <w:rPr>
          <w:rFonts w:ascii="Arial" w:hAnsi="Arial" w:cs="Arial"/>
          <w:sz w:val="24"/>
          <w:szCs w:val="24"/>
        </w:rPr>
        <w:t>Preparation of accounts for funding applications and acquittals; and </w:t>
      </w:r>
    </w:p>
    <w:p w14:paraId="7930756E" w14:textId="7BA4595C" w:rsidR="00D37A8A" w:rsidRDefault="004E50F6" w:rsidP="00D37A8A">
      <w:pPr>
        <w:pStyle w:val="PlainText"/>
        <w:numPr>
          <w:ilvl w:val="0"/>
          <w:numId w:val="24"/>
        </w:numPr>
        <w:rPr>
          <w:rFonts w:ascii="Arial" w:hAnsi="Arial" w:cs="Arial"/>
          <w:sz w:val="24"/>
          <w:szCs w:val="24"/>
        </w:rPr>
      </w:pPr>
      <w:r>
        <w:rPr>
          <w:rFonts w:ascii="Arial" w:hAnsi="Arial" w:cs="Arial"/>
          <w:sz w:val="24"/>
          <w:szCs w:val="24"/>
        </w:rPr>
        <w:t>Assist</w:t>
      </w:r>
      <w:r w:rsidR="00303ED3">
        <w:rPr>
          <w:rFonts w:ascii="Arial" w:hAnsi="Arial" w:cs="Arial"/>
          <w:sz w:val="24"/>
          <w:szCs w:val="24"/>
        </w:rPr>
        <w:t>ance</w:t>
      </w:r>
      <w:r>
        <w:rPr>
          <w:rFonts w:ascii="Arial" w:hAnsi="Arial" w:cs="Arial"/>
          <w:sz w:val="24"/>
          <w:szCs w:val="24"/>
        </w:rPr>
        <w:t xml:space="preserve"> with</w:t>
      </w:r>
      <w:r w:rsidR="00D37A8A" w:rsidRPr="00D37A8A">
        <w:rPr>
          <w:rFonts w:ascii="Arial" w:hAnsi="Arial" w:cs="Arial"/>
          <w:sz w:val="24"/>
          <w:szCs w:val="24"/>
        </w:rPr>
        <w:t xml:space="preserve"> annual </w:t>
      </w:r>
      <w:r w:rsidR="0039095A">
        <w:rPr>
          <w:rFonts w:ascii="Arial" w:hAnsi="Arial" w:cs="Arial"/>
          <w:sz w:val="24"/>
          <w:szCs w:val="24"/>
        </w:rPr>
        <w:t xml:space="preserve">project </w:t>
      </w:r>
      <w:r w:rsidR="00D37A8A" w:rsidRPr="00D37A8A">
        <w:rPr>
          <w:rFonts w:ascii="Arial" w:hAnsi="Arial" w:cs="Arial"/>
          <w:sz w:val="24"/>
          <w:szCs w:val="24"/>
        </w:rPr>
        <w:t xml:space="preserve">budgeting and planning process in consultation with the CEO and financial support services.  </w:t>
      </w:r>
    </w:p>
    <w:p w14:paraId="6E7F4798" w14:textId="77777777" w:rsidR="00D37A8A" w:rsidRPr="00D37A8A" w:rsidRDefault="00D37A8A" w:rsidP="00D37A8A">
      <w:pPr>
        <w:pStyle w:val="PlainText"/>
        <w:ind w:left="360"/>
        <w:rPr>
          <w:rFonts w:ascii="Arial" w:hAnsi="Arial" w:cs="Arial"/>
          <w:sz w:val="24"/>
          <w:szCs w:val="24"/>
        </w:rPr>
      </w:pPr>
    </w:p>
    <w:p w14:paraId="37474450" w14:textId="5E5C2D4B" w:rsidR="008B627F" w:rsidRPr="00270493" w:rsidRDefault="008B627F" w:rsidP="00270493">
      <w:pPr>
        <w:spacing w:before="120" w:after="240"/>
        <w:rPr>
          <w:rFonts w:ascii="Arial" w:hAnsi="Arial" w:cs="Arial"/>
          <w:sz w:val="32"/>
          <w:szCs w:val="32"/>
        </w:rPr>
      </w:pPr>
      <w:r w:rsidRPr="00270493">
        <w:rPr>
          <w:rFonts w:ascii="Arial" w:hAnsi="Arial" w:cs="Arial"/>
          <w:sz w:val="32"/>
          <w:szCs w:val="32"/>
        </w:rPr>
        <w:t>I</w:t>
      </w:r>
      <w:r w:rsidR="00D37A8A">
        <w:rPr>
          <w:rFonts w:ascii="Arial" w:hAnsi="Arial" w:cs="Arial"/>
          <w:sz w:val="32"/>
          <w:szCs w:val="32"/>
        </w:rPr>
        <w:t>C</w:t>
      </w:r>
      <w:r w:rsidRPr="00270493">
        <w:rPr>
          <w:rFonts w:ascii="Arial" w:hAnsi="Arial" w:cs="Arial"/>
          <w:sz w:val="32"/>
          <w:szCs w:val="32"/>
        </w:rPr>
        <w:t xml:space="preserve">T </w:t>
      </w:r>
      <w:r w:rsidR="00D37A8A" w:rsidRPr="00270493">
        <w:rPr>
          <w:rFonts w:ascii="Arial" w:hAnsi="Arial" w:cs="Arial"/>
          <w:sz w:val="32"/>
          <w:szCs w:val="32"/>
        </w:rPr>
        <w:t>And Property Services Support</w:t>
      </w:r>
    </w:p>
    <w:p w14:paraId="0CED6319" w14:textId="3534E9BE" w:rsidR="008B627F" w:rsidRPr="00270493" w:rsidRDefault="006515CA" w:rsidP="00270493">
      <w:pPr>
        <w:pStyle w:val="PlainText"/>
        <w:numPr>
          <w:ilvl w:val="0"/>
          <w:numId w:val="24"/>
        </w:numPr>
        <w:rPr>
          <w:rFonts w:ascii="Arial" w:hAnsi="Arial" w:cs="Arial"/>
          <w:sz w:val="24"/>
          <w:szCs w:val="24"/>
        </w:rPr>
      </w:pPr>
      <w:r w:rsidRPr="00270493">
        <w:rPr>
          <w:rFonts w:ascii="Arial" w:hAnsi="Arial" w:cs="Arial"/>
          <w:sz w:val="24"/>
          <w:szCs w:val="24"/>
        </w:rPr>
        <w:t xml:space="preserve">Oversight of </w:t>
      </w:r>
      <w:r w:rsidR="008B627F" w:rsidRPr="00270493">
        <w:rPr>
          <w:rFonts w:ascii="Arial" w:hAnsi="Arial" w:cs="Arial"/>
          <w:sz w:val="24"/>
          <w:szCs w:val="24"/>
        </w:rPr>
        <w:t xml:space="preserve">IT needs </w:t>
      </w:r>
      <w:r w:rsidRPr="00270493">
        <w:rPr>
          <w:rFonts w:ascii="Arial" w:hAnsi="Arial" w:cs="Arial"/>
          <w:sz w:val="24"/>
          <w:szCs w:val="24"/>
        </w:rPr>
        <w:t>and services</w:t>
      </w:r>
      <w:r w:rsidR="004E50F6">
        <w:rPr>
          <w:rFonts w:ascii="Arial" w:hAnsi="Arial" w:cs="Arial"/>
          <w:sz w:val="24"/>
          <w:szCs w:val="24"/>
        </w:rPr>
        <w:t xml:space="preserve"> </w:t>
      </w:r>
      <w:r w:rsidR="00184B08" w:rsidRPr="00270493">
        <w:rPr>
          <w:rFonts w:ascii="Arial" w:hAnsi="Arial" w:cs="Arial"/>
          <w:sz w:val="24"/>
          <w:szCs w:val="24"/>
        </w:rPr>
        <w:t xml:space="preserve">in consultation with </w:t>
      </w:r>
      <w:r w:rsidR="008B627F" w:rsidRPr="00270493">
        <w:rPr>
          <w:rFonts w:ascii="Arial" w:hAnsi="Arial" w:cs="Arial"/>
          <w:sz w:val="24"/>
          <w:szCs w:val="24"/>
        </w:rPr>
        <w:t xml:space="preserve">IT </w:t>
      </w:r>
      <w:r w:rsidR="004E50F6">
        <w:rPr>
          <w:rFonts w:ascii="Arial" w:hAnsi="Arial" w:cs="Arial"/>
          <w:sz w:val="24"/>
          <w:szCs w:val="24"/>
        </w:rPr>
        <w:t xml:space="preserve">service </w:t>
      </w:r>
      <w:proofErr w:type="gramStart"/>
      <w:r w:rsidR="004E50F6">
        <w:rPr>
          <w:rFonts w:ascii="Arial" w:hAnsi="Arial" w:cs="Arial"/>
          <w:sz w:val="24"/>
          <w:szCs w:val="24"/>
        </w:rPr>
        <w:t>providers;</w:t>
      </w:r>
      <w:proofErr w:type="gramEnd"/>
    </w:p>
    <w:p w14:paraId="09FF7D58" w14:textId="080088AA" w:rsidR="008B627F" w:rsidRPr="00270493" w:rsidRDefault="006515CA" w:rsidP="00270493">
      <w:pPr>
        <w:pStyle w:val="PlainText"/>
        <w:numPr>
          <w:ilvl w:val="0"/>
          <w:numId w:val="24"/>
        </w:numPr>
        <w:rPr>
          <w:rFonts w:ascii="Arial" w:hAnsi="Arial" w:cs="Arial"/>
          <w:sz w:val="24"/>
          <w:szCs w:val="24"/>
        </w:rPr>
      </w:pPr>
      <w:r w:rsidRPr="00270493">
        <w:rPr>
          <w:rFonts w:ascii="Arial" w:hAnsi="Arial" w:cs="Arial"/>
          <w:sz w:val="24"/>
          <w:szCs w:val="24"/>
        </w:rPr>
        <w:t>Oversight</w:t>
      </w:r>
      <w:r w:rsidR="008B627F" w:rsidRPr="00270493">
        <w:rPr>
          <w:rFonts w:ascii="Arial" w:hAnsi="Arial" w:cs="Arial"/>
          <w:sz w:val="24"/>
          <w:szCs w:val="24"/>
        </w:rPr>
        <w:t xml:space="preserve"> </w:t>
      </w:r>
      <w:r w:rsidRPr="00270493">
        <w:rPr>
          <w:rFonts w:ascii="Arial" w:hAnsi="Arial" w:cs="Arial"/>
          <w:sz w:val="24"/>
          <w:szCs w:val="24"/>
        </w:rPr>
        <w:t>of</w:t>
      </w:r>
      <w:r w:rsidR="008B627F" w:rsidRPr="00270493">
        <w:rPr>
          <w:rFonts w:ascii="Arial" w:hAnsi="Arial" w:cs="Arial"/>
          <w:sz w:val="24"/>
          <w:szCs w:val="24"/>
        </w:rPr>
        <w:t xml:space="preserve"> the operation of the telephone system; and</w:t>
      </w:r>
    </w:p>
    <w:p w14:paraId="24D968FD" w14:textId="4C9C6077" w:rsidR="008B627F" w:rsidRDefault="006515CA" w:rsidP="00270493">
      <w:pPr>
        <w:pStyle w:val="PlainText"/>
        <w:numPr>
          <w:ilvl w:val="0"/>
          <w:numId w:val="24"/>
        </w:numPr>
        <w:rPr>
          <w:rFonts w:ascii="Arial" w:hAnsi="Arial" w:cs="Arial"/>
          <w:sz w:val="24"/>
          <w:szCs w:val="24"/>
        </w:rPr>
      </w:pPr>
      <w:r w:rsidRPr="00270493">
        <w:rPr>
          <w:rFonts w:ascii="Arial" w:hAnsi="Arial" w:cs="Arial"/>
          <w:sz w:val="24"/>
          <w:szCs w:val="24"/>
        </w:rPr>
        <w:t>Management of</w:t>
      </w:r>
      <w:r w:rsidR="008B627F" w:rsidRPr="00270493">
        <w:rPr>
          <w:rFonts w:ascii="Arial" w:hAnsi="Arial" w:cs="Arial"/>
          <w:sz w:val="24"/>
          <w:szCs w:val="24"/>
        </w:rPr>
        <w:t xml:space="preserve"> lease/tenancy</w:t>
      </w:r>
      <w:r w:rsidRPr="00270493">
        <w:rPr>
          <w:rFonts w:ascii="Arial" w:hAnsi="Arial" w:cs="Arial"/>
          <w:sz w:val="24"/>
          <w:szCs w:val="24"/>
        </w:rPr>
        <w:t xml:space="preserve"> arrangements, including coordination of maintenance and repairs, </w:t>
      </w:r>
      <w:r w:rsidR="008B627F" w:rsidRPr="00270493">
        <w:rPr>
          <w:rFonts w:ascii="Arial" w:hAnsi="Arial" w:cs="Arial"/>
          <w:sz w:val="24"/>
          <w:szCs w:val="24"/>
        </w:rPr>
        <w:t>attend</w:t>
      </w:r>
      <w:r w:rsidRPr="00270493">
        <w:rPr>
          <w:rFonts w:ascii="Arial" w:hAnsi="Arial" w:cs="Arial"/>
          <w:sz w:val="24"/>
          <w:szCs w:val="24"/>
        </w:rPr>
        <w:t>ing</w:t>
      </w:r>
      <w:r w:rsidR="008B627F" w:rsidRPr="00270493">
        <w:rPr>
          <w:rFonts w:ascii="Arial" w:hAnsi="Arial" w:cs="Arial"/>
          <w:sz w:val="24"/>
          <w:szCs w:val="24"/>
        </w:rPr>
        <w:t xml:space="preserve"> </w:t>
      </w:r>
      <w:r w:rsidR="00D37A8A" w:rsidRPr="00270493">
        <w:rPr>
          <w:rFonts w:ascii="Arial" w:hAnsi="Arial" w:cs="Arial"/>
          <w:sz w:val="24"/>
          <w:szCs w:val="24"/>
        </w:rPr>
        <w:t>tenants’</w:t>
      </w:r>
      <w:r w:rsidR="008B627F" w:rsidRPr="00270493">
        <w:rPr>
          <w:rFonts w:ascii="Arial" w:hAnsi="Arial" w:cs="Arial"/>
          <w:sz w:val="24"/>
          <w:szCs w:val="24"/>
        </w:rPr>
        <w:t xml:space="preserve"> meetings and lia</w:t>
      </w:r>
      <w:r w:rsidRPr="00270493">
        <w:rPr>
          <w:rFonts w:ascii="Arial" w:hAnsi="Arial" w:cs="Arial"/>
          <w:sz w:val="24"/>
          <w:szCs w:val="24"/>
        </w:rPr>
        <w:t>ison</w:t>
      </w:r>
      <w:r w:rsidR="008B627F" w:rsidRPr="00270493">
        <w:rPr>
          <w:rFonts w:ascii="Arial" w:hAnsi="Arial" w:cs="Arial"/>
          <w:sz w:val="24"/>
          <w:szCs w:val="24"/>
        </w:rPr>
        <w:t xml:space="preserve"> with other tenan</w:t>
      </w:r>
      <w:r w:rsidRPr="00270493">
        <w:rPr>
          <w:rFonts w:ascii="Arial" w:hAnsi="Arial" w:cs="Arial"/>
          <w:sz w:val="24"/>
          <w:szCs w:val="24"/>
        </w:rPr>
        <w:t>ts on issues of common concern, liaison</w:t>
      </w:r>
      <w:r w:rsidR="008B627F" w:rsidRPr="00270493">
        <w:rPr>
          <w:rFonts w:ascii="Arial" w:hAnsi="Arial" w:cs="Arial"/>
          <w:sz w:val="24"/>
          <w:szCs w:val="24"/>
        </w:rPr>
        <w:t xml:space="preserve"> </w:t>
      </w:r>
      <w:r w:rsidR="00D37A8A" w:rsidRPr="00270493">
        <w:rPr>
          <w:rFonts w:ascii="Arial" w:hAnsi="Arial" w:cs="Arial"/>
          <w:sz w:val="24"/>
          <w:szCs w:val="24"/>
        </w:rPr>
        <w:t>with property management agent and landlord (</w:t>
      </w:r>
      <w:r w:rsidR="00D37A8A">
        <w:rPr>
          <w:rFonts w:ascii="Arial" w:hAnsi="Arial" w:cs="Arial"/>
          <w:sz w:val="24"/>
          <w:szCs w:val="24"/>
        </w:rPr>
        <w:t>Create NSW</w:t>
      </w:r>
      <w:r w:rsidR="00D37A8A" w:rsidRPr="00270493">
        <w:rPr>
          <w:rFonts w:ascii="Arial" w:hAnsi="Arial" w:cs="Arial"/>
          <w:sz w:val="24"/>
          <w:szCs w:val="24"/>
        </w:rPr>
        <w:t>).</w:t>
      </w:r>
    </w:p>
    <w:p w14:paraId="5EA2DCF2" w14:textId="77777777" w:rsidR="00D37A8A" w:rsidRPr="00270493" w:rsidRDefault="00D37A8A" w:rsidP="00D37A8A">
      <w:pPr>
        <w:pStyle w:val="PlainText"/>
        <w:ind w:left="360"/>
        <w:rPr>
          <w:rFonts w:ascii="Arial" w:hAnsi="Arial" w:cs="Arial"/>
          <w:sz w:val="24"/>
          <w:szCs w:val="24"/>
        </w:rPr>
      </w:pPr>
    </w:p>
    <w:p w14:paraId="37864410" w14:textId="5735731E" w:rsidR="008B627F" w:rsidRPr="00270493" w:rsidRDefault="008B627F" w:rsidP="00270493">
      <w:pPr>
        <w:spacing w:before="120" w:after="240"/>
        <w:rPr>
          <w:rFonts w:ascii="Arial" w:hAnsi="Arial" w:cs="Arial"/>
          <w:sz w:val="32"/>
          <w:szCs w:val="32"/>
        </w:rPr>
      </w:pPr>
      <w:r w:rsidRPr="00270493">
        <w:rPr>
          <w:rFonts w:ascii="Arial" w:hAnsi="Arial" w:cs="Arial"/>
          <w:sz w:val="32"/>
          <w:szCs w:val="32"/>
        </w:rPr>
        <w:t xml:space="preserve">Human Resource </w:t>
      </w:r>
      <w:r w:rsidR="00D37A8A" w:rsidRPr="00270493">
        <w:rPr>
          <w:rFonts w:ascii="Arial" w:hAnsi="Arial" w:cs="Arial"/>
          <w:sz w:val="32"/>
          <w:szCs w:val="32"/>
        </w:rPr>
        <w:t>Management</w:t>
      </w:r>
    </w:p>
    <w:p w14:paraId="4BB52462" w14:textId="051F2A8A" w:rsidR="008B627F" w:rsidRPr="00270493" w:rsidRDefault="004E50F6" w:rsidP="00270493">
      <w:pPr>
        <w:pStyle w:val="PlainText"/>
        <w:numPr>
          <w:ilvl w:val="0"/>
          <w:numId w:val="23"/>
        </w:numPr>
        <w:rPr>
          <w:rFonts w:ascii="Arial" w:hAnsi="Arial" w:cs="Arial"/>
          <w:sz w:val="24"/>
          <w:szCs w:val="24"/>
        </w:rPr>
      </w:pPr>
      <w:r>
        <w:rPr>
          <w:rFonts w:ascii="Arial" w:hAnsi="Arial" w:cs="Arial"/>
          <w:sz w:val="24"/>
          <w:szCs w:val="24"/>
        </w:rPr>
        <w:t>Oversight</w:t>
      </w:r>
      <w:r w:rsidR="008B627F" w:rsidRPr="00270493">
        <w:rPr>
          <w:rFonts w:ascii="Arial" w:hAnsi="Arial" w:cs="Arial"/>
          <w:sz w:val="24"/>
          <w:szCs w:val="24"/>
        </w:rPr>
        <w:t xml:space="preserve"> and implement</w:t>
      </w:r>
      <w:r>
        <w:rPr>
          <w:rFonts w:ascii="Arial" w:hAnsi="Arial" w:cs="Arial"/>
          <w:sz w:val="24"/>
          <w:szCs w:val="24"/>
        </w:rPr>
        <w:t>ation</w:t>
      </w:r>
      <w:r w:rsidR="008B627F" w:rsidRPr="00270493">
        <w:rPr>
          <w:rFonts w:ascii="Arial" w:hAnsi="Arial" w:cs="Arial"/>
          <w:sz w:val="24"/>
          <w:szCs w:val="24"/>
        </w:rPr>
        <w:t xml:space="preserve"> </w:t>
      </w:r>
      <w:r w:rsidR="00836CEB">
        <w:rPr>
          <w:rFonts w:ascii="Arial" w:hAnsi="Arial" w:cs="Arial"/>
          <w:sz w:val="24"/>
          <w:szCs w:val="24"/>
        </w:rPr>
        <w:t xml:space="preserve">of </w:t>
      </w:r>
      <w:r w:rsidR="00303ED3">
        <w:rPr>
          <w:rFonts w:ascii="Arial" w:hAnsi="Arial" w:cs="Arial"/>
          <w:sz w:val="24"/>
          <w:szCs w:val="24"/>
        </w:rPr>
        <w:t xml:space="preserve">particular </w:t>
      </w:r>
      <w:r w:rsidR="006515CA" w:rsidRPr="00270493">
        <w:rPr>
          <w:rFonts w:ascii="Arial" w:hAnsi="Arial" w:cs="Arial"/>
          <w:sz w:val="24"/>
          <w:szCs w:val="24"/>
        </w:rPr>
        <w:t xml:space="preserve">HR management </w:t>
      </w:r>
      <w:r w:rsidR="008B627F" w:rsidRPr="00270493">
        <w:rPr>
          <w:rFonts w:ascii="Arial" w:hAnsi="Arial" w:cs="Arial"/>
          <w:sz w:val="24"/>
          <w:szCs w:val="24"/>
        </w:rPr>
        <w:t xml:space="preserve">strategies including recruitment, policy/practices, pay and conditions, contracts, training and </w:t>
      </w:r>
      <w:proofErr w:type="gramStart"/>
      <w:r w:rsidR="008B627F" w:rsidRPr="00270493">
        <w:rPr>
          <w:rFonts w:ascii="Arial" w:hAnsi="Arial" w:cs="Arial"/>
          <w:sz w:val="24"/>
          <w:szCs w:val="24"/>
        </w:rPr>
        <w:t>development;</w:t>
      </w:r>
      <w:proofErr w:type="gramEnd"/>
    </w:p>
    <w:p w14:paraId="3AEAB6A2" w14:textId="79AAD465" w:rsidR="008B627F" w:rsidRPr="00270493" w:rsidRDefault="008B627F" w:rsidP="00270493">
      <w:pPr>
        <w:pStyle w:val="PlainText"/>
        <w:numPr>
          <w:ilvl w:val="0"/>
          <w:numId w:val="23"/>
        </w:numPr>
        <w:rPr>
          <w:rFonts w:ascii="Arial" w:hAnsi="Arial" w:cs="Arial"/>
          <w:sz w:val="24"/>
          <w:szCs w:val="24"/>
        </w:rPr>
      </w:pPr>
      <w:r w:rsidRPr="00270493">
        <w:rPr>
          <w:rFonts w:ascii="Arial" w:hAnsi="Arial" w:cs="Arial"/>
          <w:sz w:val="24"/>
          <w:szCs w:val="24"/>
        </w:rPr>
        <w:t xml:space="preserve">Monitor, measure and report on operational and strategic HR issues, </w:t>
      </w:r>
      <w:proofErr w:type="gramStart"/>
      <w:r w:rsidRPr="00270493">
        <w:rPr>
          <w:rFonts w:ascii="Arial" w:hAnsi="Arial" w:cs="Arial"/>
          <w:sz w:val="24"/>
          <w:szCs w:val="24"/>
        </w:rPr>
        <w:t>opportunities</w:t>
      </w:r>
      <w:proofErr w:type="gramEnd"/>
      <w:r w:rsidRPr="00270493">
        <w:rPr>
          <w:rFonts w:ascii="Arial" w:hAnsi="Arial" w:cs="Arial"/>
          <w:sz w:val="24"/>
          <w:szCs w:val="24"/>
        </w:rPr>
        <w:t xml:space="preserve"> and development plans.</w:t>
      </w:r>
    </w:p>
    <w:p w14:paraId="4BE1156F" w14:textId="77777777" w:rsidR="003B2999" w:rsidRPr="00270493" w:rsidRDefault="003B2999" w:rsidP="00270493">
      <w:pPr>
        <w:pStyle w:val="PlainText"/>
        <w:ind w:left="283"/>
        <w:rPr>
          <w:rFonts w:ascii="Arial" w:hAnsi="Arial" w:cs="Arial"/>
          <w:sz w:val="24"/>
          <w:szCs w:val="24"/>
        </w:rPr>
      </w:pPr>
    </w:p>
    <w:p w14:paraId="34EDE6C4" w14:textId="0623A501" w:rsidR="008B627F" w:rsidRPr="00270493" w:rsidRDefault="008B627F" w:rsidP="00270493">
      <w:pPr>
        <w:spacing w:before="120" w:after="240"/>
        <w:rPr>
          <w:rFonts w:ascii="Arial" w:hAnsi="Arial" w:cs="Arial"/>
          <w:sz w:val="32"/>
          <w:szCs w:val="32"/>
        </w:rPr>
      </w:pPr>
      <w:r w:rsidRPr="00270493">
        <w:rPr>
          <w:rFonts w:ascii="Arial" w:hAnsi="Arial" w:cs="Arial"/>
          <w:sz w:val="32"/>
          <w:szCs w:val="32"/>
        </w:rPr>
        <w:t xml:space="preserve">Risk </w:t>
      </w:r>
      <w:r w:rsidR="00D37A8A" w:rsidRPr="00270493">
        <w:rPr>
          <w:rFonts w:ascii="Arial" w:hAnsi="Arial" w:cs="Arial"/>
          <w:sz w:val="32"/>
          <w:szCs w:val="32"/>
        </w:rPr>
        <w:t>Management</w:t>
      </w:r>
    </w:p>
    <w:p w14:paraId="6F213BDB" w14:textId="1BE507D2" w:rsidR="008B627F" w:rsidRPr="00270493" w:rsidRDefault="00BC3EB5" w:rsidP="00270493">
      <w:pPr>
        <w:pStyle w:val="PlainText"/>
        <w:numPr>
          <w:ilvl w:val="0"/>
          <w:numId w:val="22"/>
        </w:numPr>
        <w:rPr>
          <w:rFonts w:ascii="Arial" w:hAnsi="Arial" w:cs="Arial"/>
          <w:sz w:val="24"/>
          <w:szCs w:val="24"/>
        </w:rPr>
      </w:pPr>
      <w:r>
        <w:rPr>
          <w:rFonts w:ascii="Arial" w:hAnsi="Arial" w:cs="Arial"/>
          <w:sz w:val="24"/>
          <w:szCs w:val="24"/>
        </w:rPr>
        <w:t xml:space="preserve">Oversight </w:t>
      </w:r>
      <w:r w:rsidR="006515CA" w:rsidRPr="00270493">
        <w:rPr>
          <w:rFonts w:ascii="Arial" w:hAnsi="Arial" w:cs="Arial"/>
          <w:sz w:val="24"/>
          <w:szCs w:val="24"/>
        </w:rPr>
        <w:t xml:space="preserve">of all </w:t>
      </w:r>
      <w:r w:rsidR="008B627F" w:rsidRPr="00270493">
        <w:rPr>
          <w:rFonts w:ascii="Arial" w:hAnsi="Arial" w:cs="Arial"/>
          <w:sz w:val="24"/>
          <w:szCs w:val="24"/>
        </w:rPr>
        <w:t>insurance policies</w:t>
      </w:r>
      <w:r>
        <w:rPr>
          <w:rFonts w:ascii="Arial" w:hAnsi="Arial" w:cs="Arial"/>
          <w:sz w:val="24"/>
          <w:szCs w:val="24"/>
        </w:rPr>
        <w:t xml:space="preserve"> including annual </w:t>
      </w:r>
      <w:proofErr w:type="gramStart"/>
      <w:r>
        <w:rPr>
          <w:rFonts w:ascii="Arial" w:hAnsi="Arial" w:cs="Arial"/>
          <w:sz w:val="24"/>
          <w:szCs w:val="24"/>
        </w:rPr>
        <w:t>renewals</w:t>
      </w:r>
      <w:r w:rsidR="008B627F" w:rsidRPr="00270493">
        <w:rPr>
          <w:rFonts w:ascii="Arial" w:hAnsi="Arial" w:cs="Arial"/>
          <w:sz w:val="24"/>
          <w:szCs w:val="24"/>
        </w:rPr>
        <w:t>;</w:t>
      </w:r>
      <w:proofErr w:type="gramEnd"/>
    </w:p>
    <w:p w14:paraId="69023346" w14:textId="3C69D0B1" w:rsidR="008B627F" w:rsidRPr="00270493" w:rsidRDefault="00BC3EB5" w:rsidP="00270493">
      <w:pPr>
        <w:pStyle w:val="PlainText"/>
        <w:numPr>
          <w:ilvl w:val="0"/>
          <w:numId w:val="22"/>
        </w:numPr>
        <w:rPr>
          <w:rFonts w:ascii="Arial" w:hAnsi="Arial" w:cs="Arial"/>
          <w:sz w:val="24"/>
          <w:szCs w:val="24"/>
        </w:rPr>
      </w:pPr>
      <w:r>
        <w:rPr>
          <w:rFonts w:ascii="Arial" w:hAnsi="Arial" w:cs="Arial"/>
          <w:sz w:val="24"/>
          <w:szCs w:val="24"/>
        </w:rPr>
        <w:t>In collaboration with the CEO, e</w:t>
      </w:r>
      <w:r w:rsidR="008B627F" w:rsidRPr="00270493">
        <w:rPr>
          <w:rFonts w:ascii="Arial" w:hAnsi="Arial" w:cs="Arial"/>
          <w:sz w:val="24"/>
          <w:szCs w:val="24"/>
        </w:rPr>
        <w:t>nsure a</w:t>
      </w:r>
      <w:r w:rsidR="006515CA" w:rsidRPr="00270493">
        <w:rPr>
          <w:rFonts w:ascii="Arial" w:hAnsi="Arial" w:cs="Arial"/>
          <w:sz w:val="24"/>
          <w:szCs w:val="24"/>
        </w:rPr>
        <w:t>ll activity</w:t>
      </w:r>
      <w:r w:rsidR="008B627F" w:rsidRPr="00270493">
        <w:rPr>
          <w:rFonts w:ascii="Arial" w:hAnsi="Arial" w:cs="Arial"/>
          <w:sz w:val="24"/>
          <w:szCs w:val="24"/>
        </w:rPr>
        <w:t xml:space="preserve"> </w:t>
      </w:r>
      <w:r w:rsidR="006515CA" w:rsidRPr="00270493">
        <w:rPr>
          <w:rFonts w:ascii="Arial" w:hAnsi="Arial" w:cs="Arial"/>
          <w:sz w:val="24"/>
          <w:szCs w:val="24"/>
        </w:rPr>
        <w:t>complies with</w:t>
      </w:r>
      <w:r w:rsidR="008B627F" w:rsidRPr="00270493">
        <w:rPr>
          <w:rFonts w:ascii="Arial" w:hAnsi="Arial" w:cs="Arial"/>
          <w:sz w:val="24"/>
          <w:szCs w:val="24"/>
        </w:rPr>
        <w:t xml:space="preserve"> organisational risk management and legislative requirements for quality management, health and safety, environmental </w:t>
      </w:r>
      <w:proofErr w:type="gramStart"/>
      <w:r w:rsidR="008B627F" w:rsidRPr="00270493">
        <w:rPr>
          <w:rFonts w:ascii="Arial" w:hAnsi="Arial" w:cs="Arial"/>
          <w:sz w:val="24"/>
          <w:szCs w:val="24"/>
        </w:rPr>
        <w:t>policies</w:t>
      </w:r>
      <w:proofErr w:type="gramEnd"/>
      <w:r w:rsidR="008B627F" w:rsidRPr="00270493">
        <w:rPr>
          <w:rFonts w:ascii="Arial" w:hAnsi="Arial" w:cs="Arial"/>
          <w:sz w:val="24"/>
          <w:szCs w:val="24"/>
        </w:rPr>
        <w:t xml:space="preserve"> and general duty of care; and</w:t>
      </w:r>
    </w:p>
    <w:p w14:paraId="560AA719" w14:textId="63B75395" w:rsidR="008B627F" w:rsidRPr="00270493" w:rsidRDefault="00FB2128" w:rsidP="00270493">
      <w:pPr>
        <w:pStyle w:val="PlainText"/>
        <w:numPr>
          <w:ilvl w:val="0"/>
          <w:numId w:val="22"/>
        </w:numPr>
        <w:rPr>
          <w:rFonts w:ascii="Arial" w:hAnsi="Arial" w:cs="Arial"/>
          <w:sz w:val="24"/>
          <w:szCs w:val="24"/>
        </w:rPr>
      </w:pPr>
      <w:r>
        <w:rPr>
          <w:rFonts w:ascii="Arial" w:hAnsi="Arial" w:cs="Arial"/>
          <w:sz w:val="24"/>
          <w:szCs w:val="24"/>
        </w:rPr>
        <w:t>Oversight of</w:t>
      </w:r>
      <w:r w:rsidR="008B627F" w:rsidRPr="00270493">
        <w:rPr>
          <w:rFonts w:ascii="Arial" w:hAnsi="Arial" w:cs="Arial"/>
          <w:sz w:val="24"/>
          <w:szCs w:val="24"/>
        </w:rPr>
        <w:t xml:space="preserve"> </w:t>
      </w:r>
      <w:r w:rsidR="006515CA" w:rsidRPr="00270493">
        <w:rPr>
          <w:rFonts w:ascii="Arial" w:hAnsi="Arial" w:cs="Arial"/>
          <w:sz w:val="24"/>
          <w:szCs w:val="24"/>
        </w:rPr>
        <w:t xml:space="preserve">effective and </w:t>
      </w:r>
      <w:r w:rsidR="008B627F" w:rsidRPr="00270493">
        <w:rPr>
          <w:rFonts w:ascii="Arial" w:hAnsi="Arial" w:cs="Arial"/>
          <w:sz w:val="24"/>
          <w:szCs w:val="24"/>
        </w:rPr>
        <w:t xml:space="preserve">timely assessment of risks to health and safety, and implementation of </w:t>
      </w:r>
      <w:r w:rsidR="006515CA" w:rsidRPr="00270493">
        <w:rPr>
          <w:rFonts w:ascii="Arial" w:hAnsi="Arial" w:cs="Arial"/>
          <w:sz w:val="24"/>
          <w:szCs w:val="24"/>
        </w:rPr>
        <w:t>strategies</w:t>
      </w:r>
      <w:r w:rsidR="008B627F" w:rsidRPr="00270493">
        <w:rPr>
          <w:rFonts w:ascii="Arial" w:hAnsi="Arial" w:cs="Arial"/>
          <w:sz w:val="24"/>
          <w:szCs w:val="24"/>
        </w:rPr>
        <w:t xml:space="preserve"> identified </w:t>
      </w:r>
      <w:r w:rsidR="008D3E8F" w:rsidRPr="00270493">
        <w:rPr>
          <w:rFonts w:ascii="Arial" w:hAnsi="Arial" w:cs="Arial"/>
          <w:sz w:val="24"/>
          <w:szCs w:val="24"/>
        </w:rPr>
        <w:t xml:space="preserve">to mitigate </w:t>
      </w:r>
      <w:r w:rsidR="006515CA" w:rsidRPr="00270493">
        <w:rPr>
          <w:rFonts w:ascii="Arial" w:hAnsi="Arial" w:cs="Arial"/>
          <w:sz w:val="24"/>
          <w:szCs w:val="24"/>
        </w:rPr>
        <w:t>these risks</w:t>
      </w:r>
      <w:r w:rsidR="008B627F" w:rsidRPr="00270493">
        <w:rPr>
          <w:rFonts w:ascii="Arial" w:hAnsi="Arial" w:cs="Arial"/>
          <w:sz w:val="24"/>
          <w:szCs w:val="24"/>
        </w:rPr>
        <w:t>.</w:t>
      </w:r>
    </w:p>
    <w:p w14:paraId="488FA495" w14:textId="1C35D300" w:rsidR="008B627F" w:rsidRPr="00270493" w:rsidRDefault="008B627F" w:rsidP="00270493">
      <w:pPr>
        <w:pStyle w:val="PlainText"/>
        <w:rPr>
          <w:rFonts w:ascii="Arial" w:hAnsi="Arial" w:cs="Arial"/>
          <w:sz w:val="24"/>
          <w:szCs w:val="24"/>
        </w:rPr>
      </w:pPr>
    </w:p>
    <w:p w14:paraId="694263F7" w14:textId="4ECE878A" w:rsidR="008B627F" w:rsidRPr="00270493" w:rsidRDefault="008B627F" w:rsidP="00270493">
      <w:pPr>
        <w:spacing w:before="120" w:after="240"/>
        <w:rPr>
          <w:rFonts w:ascii="Arial" w:hAnsi="Arial" w:cs="Arial"/>
          <w:sz w:val="32"/>
          <w:szCs w:val="32"/>
        </w:rPr>
      </w:pPr>
      <w:r w:rsidRPr="00270493">
        <w:rPr>
          <w:rFonts w:ascii="Arial" w:hAnsi="Arial" w:cs="Arial"/>
          <w:sz w:val="32"/>
          <w:szCs w:val="32"/>
        </w:rPr>
        <w:t>Project management</w:t>
      </w:r>
    </w:p>
    <w:p w14:paraId="03E4638B" w14:textId="0B0E7664" w:rsidR="008D3E8F" w:rsidRPr="00270493" w:rsidRDefault="008D3E8F" w:rsidP="00270493">
      <w:pPr>
        <w:pStyle w:val="PlainText"/>
        <w:numPr>
          <w:ilvl w:val="0"/>
          <w:numId w:val="17"/>
        </w:numPr>
        <w:ind w:left="318"/>
        <w:rPr>
          <w:rFonts w:ascii="Arial" w:hAnsi="Arial" w:cs="Arial"/>
          <w:sz w:val="24"/>
          <w:szCs w:val="24"/>
        </w:rPr>
      </w:pPr>
      <w:r w:rsidRPr="00270493">
        <w:rPr>
          <w:rFonts w:ascii="Arial" w:hAnsi="Arial" w:cs="Arial"/>
          <w:sz w:val="24"/>
          <w:szCs w:val="24"/>
        </w:rPr>
        <w:t xml:space="preserve">Assistance with preparation </w:t>
      </w:r>
      <w:r w:rsidR="00303ED3">
        <w:rPr>
          <w:rFonts w:ascii="Arial" w:hAnsi="Arial" w:cs="Arial"/>
          <w:sz w:val="24"/>
          <w:szCs w:val="24"/>
        </w:rPr>
        <w:t>of</w:t>
      </w:r>
      <w:r w:rsidRPr="00270493">
        <w:rPr>
          <w:rFonts w:ascii="Arial" w:hAnsi="Arial" w:cs="Arial"/>
          <w:sz w:val="24"/>
          <w:szCs w:val="24"/>
        </w:rPr>
        <w:t xml:space="preserve"> grant applications and </w:t>
      </w:r>
      <w:proofErr w:type="gramStart"/>
      <w:r w:rsidRPr="00270493">
        <w:rPr>
          <w:rFonts w:ascii="Arial" w:hAnsi="Arial" w:cs="Arial"/>
          <w:sz w:val="24"/>
          <w:szCs w:val="24"/>
        </w:rPr>
        <w:t>acquittals;</w:t>
      </w:r>
      <w:proofErr w:type="gramEnd"/>
    </w:p>
    <w:p w14:paraId="6432A8ED" w14:textId="763A3BC5" w:rsidR="008B627F" w:rsidRPr="00270493" w:rsidRDefault="005B3E1D" w:rsidP="00270493">
      <w:pPr>
        <w:pStyle w:val="PlainText"/>
        <w:numPr>
          <w:ilvl w:val="0"/>
          <w:numId w:val="17"/>
        </w:numPr>
        <w:ind w:left="318"/>
        <w:rPr>
          <w:rFonts w:ascii="Arial" w:hAnsi="Arial" w:cs="Arial"/>
          <w:sz w:val="24"/>
          <w:szCs w:val="24"/>
        </w:rPr>
      </w:pPr>
      <w:r w:rsidRPr="00270493">
        <w:rPr>
          <w:rFonts w:ascii="Arial" w:hAnsi="Arial" w:cs="Arial"/>
          <w:sz w:val="24"/>
          <w:szCs w:val="24"/>
        </w:rPr>
        <w:t>Oversight of project budgets, including income and expenditure tracking;</w:t>
      </w:r>
    </w:p>
    <w:p w14:paraId="0687663D" w14:textId="3D4B3C98" w:rsidR="008B627F" w:rsidRPr="00270493" w:rsidRDefault="005B3E1D" w:rsidP="00270493">
      <w:pPr>
        <w:numPr>
          <w:ilvl w:val="0"/>
          <w:numId w:val="17"/>
        </w:numPr>
        <w:ind w:left="318"/>
        <w:rPr>
          <w:rFonts w:ascii="Arial" w:hAnsi="Arial" w:cs="Arial"/>
          <w:b/>
          <w:bCs/>
          <w:sz w:val="28"/>
          <w:szCs w:val="28"/>
        </w:rPr>
      </w:pPr>
      <w:r w:rsidRPr="00270493">
        <w:rPr>
          <w:rFonts w:ascii="Arial" w:hAnsi="Arial" w:cs="Arial"/>
        </w:rPr>
        <w:t>Oversight of</w:t>
      </w:r>
      <w:r w:rsidR="008B627F" w:rsidRPr="00270493">
        <w:rPr>
          <w:rFonts w:ascii="Arial" w:hAnsi="Arial" w:cs="Arial"/>
        </w:rPr>
        <w:t xml:space="preserve"> all contractual agreements</w:t>
      </w:r>
      <w:r w:rsidRPr="00270493">
        <w:rPr>
          <w:rFonts w:ascii="Arial" w:hAnsi="Arial" w:cs="Arial"/>
        </w:rPr>
        <w:t>;</w:t>
      </w:r>
    </w:p>
    <w:p w14:paraId="1369F958" w14:textId="6F03C013" w:rsidR="008B627F" w:rsidRPr="00270493" w:rsidRDefault="008B627F" w:rsidP="00270493">
      <w:pPr>
        <w:numPr>
          <w:ilvl w:val="0"/>
          <w:numId w:val="17"/>
        </w:numPr>
        <w:ind w:left="318"/>
        <w:rPr>
          <w:rFonts w:ascii="Arial" w:hAnsi="Arial" w:cs="Arial"/>
          <w:b/>
          <w:bCs/>
          <w:sz w:val="28"/>
          <w:szCs w:val="28"/>
        </w:rPr>
      </w:pPr>
      <w:r w:rsidRPr="00270493">
        <w:rPr>
          <w:rFonts w:ascii="Arial" w:hAnsi="Arial" w:cs="Arial"/>
        </w:rPr>
        <w:t>Monitor</w:t>
      </w:r>
      <w:r w:rsidR="005B3E1D" w:rsidRPr="00270493">
        <w:rPr>
          <w:rFonts w:ascii="Arial" w:hAnsi="Arial" w:cs="Arial"/>
        </w:rPr>
        <w:t>ing of</w:t>
      </w:r>
      <w:r w:rsidRPr="00270493">
        <w:rPr>
          <w:rFonts w:ascii="Arial" w:hAnsi="Arial" w:cs="Arial"/>
        </w:rPr>
        <w:t xml:space="preserve"> </w:t>
      </w:r>
      <w:r w:rsidR="005B3E1D" w:rsidRPr="00270493">
        <w:rPr>
          <w:rFonts w:ascii="Arial" w:hAnsi="Arial" w:cs="Arial"/>
        </w:rPr>
        <w:t xml:space="preserve">project activities, including evaluation, </w:t>
      </w:r>
      <w:r w:rsidRPr="00270493">
        <w:rPr>
          <w:rFonts w:ascii="Arial" w:hAnsi="Arial" w:cs="Arial"/>
        </w:rPr>
        <w:t>according to the program evaluation framework;</w:t>
      </w:r>
      <w:r w:rsidR="005B3E1D" w:rsidRPr="00270493">
        <w:rPr>
          <w:rFonts w:ascii="Arial" w:hAnsi="Arial" w:cs="Arial"/>
        </w:rPr>
        <w:t xml:space="preserve"> and</w:t>
      </w:r>
    </w:p>
    <w:p w14:paraId="638F6DDF" w14:textId="20C691E3" w:rsidR="008B627F" w:rsidRDefault="005B3E1D" w:rsidP="00270493">
      <w:pPr>
        <w:pStyle w:val="PlainText"/>
        <w:numPr>
          <w:ilvl w:val="0"/>
          <w:numId w:val="17"/>
        </w:numPr>
        <w:ind w:left="318"/>
        <w:rPr>
          <w:rFonts w:ascii="Arial" w:hAnsi="Arial" w:cs="Arial"/>
          <w:sz w:val="24"/>
          <w:szCs w:val="24"/>
        </w:rPr>
      </w:pPr>
      <w:r w:rsidRPr="00270493">
        <w:rPr>
          <w:rFonts w:ascii="Arial" w:hAnsi="Arial" w:cs="Arial"/>
          <w:sz w:val="24"/>
          <w:szCs w:val="24"/>
        </w:rPr>
        <w:t xml:space="preserve">Identification of </w:t>
      </w:r>
      <w:r w:rsidR="008B627F" w:rsidRPr="00270493">
        <w:rPr>
          <w:rFonts w:ascii="Arial" w:hAnsi="Arial" w:cs="Arial"/>
          <w:sz w:val="24"/>
          <w:szCs w:val="24"/>
        </w:rPr>
        <w:t>opportunities that will foster the ongoing impact of projects.</w:t>
      </w:r>
    </w:p>
    <w:p w14:paraId="76F2C7C1" w14:textId="77777777" w:rsidR="00D37A8A" w:rsidRPr="00270493" w:rsidRDefault="00D37A8A" w:rsidP="00D37A8A">
      <w:pPr>
        <w:pStyle w:val="PlainText"/>
        <w:ind w:left="318"/>
        <w:rPr>
          <w:rFonts w:ascii="Arial" w:hAnsi="Arial" w:cs="Arial"/>
          <w:sz w:val="24"/>
          <w:szCs w:val="24"/>
        </w:rPr>
      </w:pPr>
    </w:p>
    <w:p w14:paraId="3F65751D" w14:textId="659C5E63" w:rsidR="008B627F" w:rsidRPr="00270493" w:rsidRDefault="008B627F" w:rsidP="00270493">
      <w:pPr>
        <w:spacing w:before="120" w:after="240"/>
        <w:rPr>
          <w:rFonts w:ascii="Arial" w:hAnsi="Arial" w:cs="Arial"/>
          <w:sz w:val="32"/>
          <w:szCs w:val="32"/>
        </w:rPr>
      </w:pPr>
      <w:r w:rsidRPr="00270493">
        <w:rPr>
          <w:rFonts w:ascii="Arial" w:hAnsi="Arial" w:cs="Arial"/>
          <w:sz w:val="32"/>
          <w:szCs w:val="32"/>
        </w:rPr>
        <w:t>Other</w:t>
      </w:r>
    </w:p>
    <w:p w14:paraId="2F740A58" w14:textId="7484D6D3" w:rsidR="003C212F" w:rsidRPr="00270493" w:rsidRDefault="00BC3EB5" w:rsidP="00270493">
      <w:pPr>
        <w:pStyle w:val="PlainText"/>
        <w:numPr>
          <w:ilvl w:val="0"/>
          <w:numId w:val="21"/>
        </w:numPr>
        <w:rPr>
          <w:rFonts w:ascii="Arial" w:hAnsi="Arial" w:cs="Arial"/>
          <w:sz w:val="24"/>
          <w:szCs w:val="24"/>
        </w:rPr>
      </w:pPr>
      <w:r>
        <w:rPr>
          <w:rFonts w:ascii="Arial" w:hAnsi="Arial" w:cs="Arial"/>
          <w:bCs/>
          <w:sz w:val="24"/>
          <w:szCs w:val="24"/>
        </w:rPr>
        <w:lastRenderedPageBreak/>
        <w:t>R</w:t>
      </w:r>
      <w:r w:rsidR="0004403F" w:rsidRPr="00270493">
        <w:rPr>
          <w:rFonts w:ascii="Arial" w:hAnsi="Arial" w:cs="Arial"/>
          <w:bCs/>
          <w:sz w:val="24"/>
          <w:szCs w:val="24"/>
        </w:rPr>
        <w:t xml:space="preserve">esponsibility for </w:t>
      </w:r>
      <w:r w:rsidR="003C212F" w:rsidRPr="00270493">
        <w:rPr>
          <w:rFonts w:ascii="Arial" w:hAnsi="Arial" w:cs="Arial"/>
          <w:bCs/>
          <w:sz w:val="24"/>
          <w:szCs w:val="24"/>
        </w:rPr>
        <w:t>organisa</w:t>
      </w:r>
      <w:r w:rsidR="0004403F" w:rsidRPr="00270493">
        <w:rPr>
          <w:rFonts w:ascii="Arial" w:hAnsi="Arial" w:cs="Arial"/>
          <w:bCs/>
          <w:sz w:val="24"/>
          <w:szCs w:val="24"/>
        </w:rPr>
        <w:t>tion-wide record keep</w:t>
      </w:r>
      <w:r w:rsidR="00270493">
        <w:rPr>
          <w:rFonts w:ascii="Arial" w:hAnsi="Arial" w:cs="Arial"/>
          <w:bCs/>
          <w:sz w:val="24"/>
          <w:szCs w:val="24"/>
        </w:rPr>
        <w:t>ing</w:t>
      </w:r>
      <w:r w:rsidR="0004403F" w:rsidRPr="00270493">
        <w:rPr>
          <w:rFonts w:ascii="Arial" w:hAnsi="Arial" w:cs="Arial"/>
          <w:bCs/>
          <w:sz w:val="24"/>
          <w:szCs w:val="24"/>
        </w:rPr>
        <w:t xml:space="preserve"> </w:t>
      </w:r>
      <w:proofErr w:type="gramStart"/>
      <w:r w:rsidR="0004403F" w:rsidRPr="00270493">
        <w:rPr>
          <w:rFonts w:ascii="Arial" w:hAnsi="Arial" w:cs="Arial"/>
          <w:bCs/>
          <w:sz w:val="24"/>
          <w:szCs w:val="24"/>
        </w:rPr>
        <w:t>practices;</w:t>
      </w:r>
      <w:proofErr w:type="gramEnd"/>
      <w:r w:rsidR="003C212F" w:rsidRPr="00270493">
        <w:rPr>
          <w:rFonts w:ascii="Arial" w:hAnsi="Arial" w:cs="Arial"/>
          <w:bCs/>
          <w:sz w:val="24"/>
          <w:szCs w:val="24"/>
        </w:rPr>
        <w:t xml:space="preserve"> </w:t>
      </w:r>
    </w:p>
    <w:p w14:paraId="091B721D" w14:textId="166DB7B2" w:rsidR="005B3E1D" w:rsidRPr="00270493" w:rsidRDefault="005B3E1D" w:rsidP="00270493">
      <w:pPr>
        <w:pStyle w:val="PlainText"/>
        <w:numPr>
          <w:ilvl w:val="0"/>
          <w:numId w:val="21"/>
        </w:numPr>
        <w:rPr>
          <w:rFonts w:ascii="Arial" w:hAnsi="Arial" w:cs="Arial"/>
          <w:sz w:val="24"/>
          <w:szCs w:val="24"/>
        </w:rPr>
      </w:pPr>
      <w:r w:rsidRPr="00270493">
        <w:rPr>
          <w:rFonts w:ascii="Arial" w:hAnsi="Arial" w:cs="Arial"/>
          <w:bCs/>
          <w:sz w:val="24"/>
          <w:szCs w:val="24"/>
        </w:rPr>
        <w:t>C</w:t>
      </w:r>
      <w:r w:rsidR="0004403F" w:rsidRPr="00270493">
        <w:rPr>
          <w:rFonts w:ascii="Arial" w:hAnsi="Arial" w:cs="Arial"/>
          <w:bCs/>
          <w:sz w:val="24"/>
          <w:szCs w:val="24"/>
        </w:rPr>
        <w:t>ontribut</w:t>
      </w:r>
      <w:r w:rsidR="00303ED3">
        <w:rPr>
          <w:rFonts w:ascii="Arial" w:hAnsi="Arial" w:cs="Arial"/>
          <w:bCs/>
          <w:sz w:val="24"/>
          <w:szCs w:val="24"/>
        </w:rPr>
        <w:t>e</w:t>
      </w:r>
      <w:r w:rsidRPr="00270493">
        <w:rPr>
          <w:rFonts w:ascii="Arial" w:hAnsi="Arial" w:cs="Arial"/>
          <w:bCs/>
          <w:sz w:val="24"/>
          <w:szCs w:val="24"/>
        </w:rPr>
        <w:t xml:space="preserve"> to short and long-term organisational planning and </w:t>
      </w:r>
      <w:proofErr w:type="gramStart"/>
      <w:r w:rsidRPr="00270493">
        <w:rPr>
          <w:rFonts w:ascii="Arial" w:hAnsi="Arial" w:cs="Arial"/>
          <w:bCs/>
          <w:sz w:val="24"/>
          <w:szCs w:val="24"/>
        </w:rPr>
        <w:t>strategy;</w:t>
      </w:r>
      <w:proofErr w:type="gramEnd"/>
    </w:p>
    <w:p w14:paraId="0A6BEDB9" w14:textId="698B79D8" w:rsidR="005B3E1D" w:rsidRPr="00270493" w:rsidRDefault="005B3E1D" w:rsidP="00270493">
      <w:pPr>
        <w:pStyle w:val="PlainText"/>
        <w:numPr>
          <w:ilvl w:val="0"/>
          <w:numId w:val="21"/>
        </w:numPr>
        <w:rPr>
          <w:rFonts w:ascii="Arial" w:hAnsi="Arial" w:cs="Arial"/>
          <w:sz w:val="24"/>
          <w:szCs w:val="24"/>
        </w:rPr>
      </w:pPr>
      <w:r w:rsidRPr="00270493">
        <w:rPr>
          <w:rFonts w:ascii="Arial" w:hAnsi="Arial" w:cs="Arial"/>
          <w:sz w:val="24"/>
          <w:szCs w:val="24"/>
          <w:lang w:val="en-AU"/>
        </w:rPr>
        <w:t>Drive organisational initiatives that contribute to long-term operational excellence;</w:t>
      </w:r>
    </w:p>
    <w:p w14:paraId="1B72B1BE" w14:textId="0A2CED93" w:rsidR="005B3E1D" w:rsidRPr="00270493" w:rsidRDefault="005B3E1D" w:rsidP="00270493">
      <w:pPr>
        <w:pStyle w:val="PlainText"/>
        <w:numPr>
          <w:ilvl w:val="0"/>
          <w:numId w:val="21"/>
        </w:numPr>
        <w:rPr>
          <w:rFonts w:ascii="Arial" w:hAnsi="Arial" w:cs="Arial"/>
          <w:sz w:val="24"/>
          <w:szCs w:val="24"/>
        </w:rPr>
      </w:pPr>
      <w:r w:rsidRPr="00270493">
        <w:rPr>
          <w:rFonts w:ascii="Arial" w:hAnsi="Arial" w:cs="Arial"/>
          <w:sz w:val="24"/>
          <w:szCs w:val="24"/>
        </w:rPr>
        <w:t xml:space="preserve">Support the </w:t>
      </w:r>
      <w:r w:rsidR="00FB2128">
        <w:rPr>
          <w:rFonts w:ascii="Arial" w:hAnsi="Arial" w:cs="Arial"/>
          <w:sz w:val="24"/>
          <w:szCs w:val="24"/>
        </w:rPr>
        <w:t>CEO</w:t>
      </w:r>
      <w:r w:rsidRPr="00270493">
        <w:rPr>
          <w:rFonts w:ascii="Arial" w:hAnsi="Arial" w:cs="Arial"/>
          <w:sz w:val="24"/>
          <w:szCs w:val="24"/>
        </w:rPr>
        <w:t xml:space="preserve"> in</w:t>
      </w:r>
      <w:r w:rsidR="008B627F" w:rsidRPr="00270493">
        <w:rPr>
          <w:rFonts w:ascii="Arial" w:hAnsi="Arial" w:cs="Arial"/>
          <w:sz w:val="24"/>
          <w:szCs w:val="24"/>
        </w:rPr>
        <w:t xml:space="preserve"> review</w:t>
      </w:r>
      <w:r w:rsidRPr="00270493">
        <w:rPr>
          <w:rFonts w:ascii="Arial" w:hAnsi="Arial" w:cs="Arial"/>
          <w:sz w:val="24"/>
          <w:szCs w:val="24"/>
        </w:rPr>
        <w:t>ing</w:t>
      </w:r>
      <w:r w:rsidR="008B627F" w:rsidRPr="00270493">
        <w:rPr>
          <w:rFonts w:ascii="Arial" w:hAnsi="Arial" w:cs="Arial"/>
          <w:sz w:val="24"/>
          <w:szCs w:val="24"/>
        </w:rPr>
        <w:t xml:space="preserve"> organisational </w:t>
      </w:r>
      <w:proofErr w:type="gramStart"/>
      <w:r w:rsidR="008B627F" w:rsidRPr="00270493">
        <w:rPr>
          <w:rFonts w:ascii="Arial" w:hAnsi="Arial" w:cs="Arial"/>
          <w:sz w:val="24"/>
          <w:szCs w:val="24"/>
        </w:rPr>
        <w:t>performance;</w:t>
      </w:r>
      <w:proofErr w:type="gramEnd"/>
    </w:p>
    <w:p w14:paraId="53567805" w14:textId="0E42B543" w:rsidR="008B627F" w:rsidRPr="00D37A8A" w:rsidRDefault="00FB2128" w:rsidP="00270493">
      <w:pPr>
        <w:pStyle w:val="PlainText"/>
        <w:numPr>
          <w:ilvl w:val="0"/>
          <w:numId w:val="21"/>
        </w:numPr>
        <w:rPr>
          <w:rFonts w:ascii="Arial" w:hAnsi="Arial" w:cs="Arial"/>
          <w:sz w:val="24"/>
          <w:szCs w:val="24"/>
        </w:rPr>
      </w:pPr>
      <w:r>
        <w:rPr>
          <w:rFonts w:ascii="Arial" w:eastAsia="MS Mincho" w:hAnsi="Arial" w:cs="Arial"/>
          <w:color w:val="000000"/>
          <w:sz w:val="24"/>
          <w:szCs w:val="24"/>
          <w:lang w:eastAsia="ja-JP"/>
        </w:rPr>
        <w:t>Oversight of</w:t>
      </w:r>
      <w:r w:rsidR="008B627F" w:rsidRPr="00270493">
        <w:rPr>
          <w:rFonts w:ascii="Arial" w:eastAsia="MS Mincho" w:hAnsi="Arial" w:cs="Arial"/>
          <w:color w:val="000000"/>
          <w:sz w:val="24"/>
          <w:szCs w:val="24"/>
          <w:lang w:eastAsia="ja-JP"/>
        </w:rPr>
        <w:t xml:space="preserve"> access service</w:t>
      </w:r>
      <w:r>
        <w:rPr>
          <w:rFonts w:ascii="Arial" w:eastAsia="MS Mincho" w:hAnsi="Arial" w:cs="Arial"/>
          <w:color w:val="000000"/>
          <w:sz w:val="24"/>
          <w:szCs w:val="24"/>
          <w:lang w:eastAsia="ja-JP"/>
        </w:rPr>
        <w:t xml:space="preserve"> bookings</w:t>
      </w:r>
      <w:r w:rsidR="008B627F" w:rsidRPr="00270493">
        <w:rPr>
          <w:rFonts w:ascii="Arial" w:eastAsia="MS Mincho" w:hAnsi="Arial" w:cs="Arial"/>
          <w:color w:val="000000"/>
          <w:sz w:val="24"/>
          <w:szCs w:val="24"/>
          <w:lang w:eastAsia="ja-JP"/>
        </w:rPr>
        <w:t xml:space="preserve"> as required (e.g. for Board meetings</w:t>
      </w:r>
      <w:r w:rsidR="005B3E1D" w:rsidRPr="00270493">
        <w:rPr>
          <w:rFonts w:ascii="Arial" w:eastAsia="MS Mincho" w:hAnsi="Arial" w:cs="Arial"/>
          <w:color w:val="000000"/>
          <w:sz w:val="24"/>
          <w:szCs w:val="24"/>
          <w:lang w:eastAsia="ja-JP"/>
        </w:rPr>
        <w:t>).</w:t>
      </w:r>
    </w:p>
    <w:p w14:paraId="46FF0F82" w14:textId="77777777" w:rsidR="00D37A8A" w:rsidRPr="00270493" w:rsidRDefault="00D37A8A" w:rsidP="00D37A8A">
      <w:pPr>
        <w:pStyle w:val="PlainText"/>
        <w:ind w:left="360"/>
        <w:rPr>
          <w:rFonts w:ascii="Arial" w:hAnsi="Arial" w:cs="Arial"/>
          <w:sz w:val="24"/>
          <w:szCs w:val="24"/>
        </w:rPr>
      </w:pPr>
    </w:p>
    <w:p w14:paraId="390B7F14" w14:textId="09170639" w:rsidR="008B627F" w:rsidRPr="00270493" w:rsidRDefault="008B627F" w:rsidP="00270493">
      <w:pPr>
        <w:spacing w:before="120" w:after="240"/>
        <w:rPr>
          <w:rFonts w:ascii="Arial" w:hAnsi="Arial" w:cs="Arial"/>
          <w:b/>
          <w:sz w:val="32"/>
          <w:szCs w:val="32"/>
        </w:rPr>
      </w:pPr>
      <w:r w:rsidRPr="00270493">
        <w:rPr>
          <w:rFonts w:ascii="Arial" w:hAnsi="Arial" w:cs="Arial"/>
          <w:b/>
          <w:sz w:val="32"/>
          <w:szCs w:val="32"/>
        </w:rPr>
        <w:t>Key external relationships</w:t>
      </w:r>
    </w:p>
    <w:p w14:paraId="405B733B" w14:textId="77777777" w:rsidR="008B627F" w:rsidRPr="00270493" w:rsidRDefault="008B627F" w:rsidP="00270493">
      <w:pPr>
        <w:pStyle w:val="PlainText"/>
        <w:rPr>
          <w:rFonts w:ascii="Arial" w:hAnsi="Arial" w:cs="Arial"/>
          <w:sz w:val="24"/>
          <w:szCs w:val="24"/>
        </w:rPr>
      </w:pPr>
      <w:r w:rsidRPr="00270493">
        <w:rPr>
          <w:rFonts w:ascii="Arial" w:hAnsi="Arial" w:cs="Arial"/>
          <w:sz w:val="24"/>
          <w:szCs w:val="24"/>
        </w:rPr>
        <w:t>Primary liaison with:</w:t>
      </w:r>
    </w:p>
    <w:p w14:paraId="0F608444" w14:textId="77777777" w:rsidR="008B627F" w:rsidRPr="00270493" w:rsidRDefault="008B627F" w:rsidP="00270493">
      <w:pPr>
        <w:pStyle w:val="PlainText"/>
        <w:numPr>
          <w:ilvl w:val="0"/>
          <w:numId w:val="6"/>
        </w:numPr>
        <w:rPr>
          <w:rFonts w:ascii="Arial" w:hAnsi="Arial" w:cs="Arial"/>
          <w:sz w:val="24"/>
          <w:szCs w:val="24"/>
        </w:rPr>
      </w:pPr>
      <w:r w:rsidRPr="00270493">
        <w:rPr>
          <w:rFonts w:ascii="Arial" w:hAnsi="Arial" w:cs="Arial"/>
          <w:sz w:val="24"/>
          <w:szCs w:val="24"/>
        </w:rPr>
        <w:t>Contracted providers of accounting, IT and computer services; and</w:t>
      </w:r>
    </w:p>
    <w:p w14:paraId="04BED26A" w14:textId="77777777" w:rsidR="008B627F" w:rsidRPr="00270493" w:rsidRDefault="008B627F" w:rsidP="00270493">
      <w:pPr>
        <w:pStyle w:val="PlainText"/>
        <w:numPr>
          <w:ilvl w:val="0"/>
          <w:numId w:val="6"/>
        </w:numPr>
        <w:rPr>
          <w:rFonts w:ascii="Arial" w:hAnsi="Arial" w:cs="Arial"/>
          <w:sz w:val="24"/>
          <w:szCs w:val="24"/>
        </w:rPr>
      </w:pPr>
      <w:r w:rsidRPr="00270493">
        <w:rPr>
          <w:rFonts w:ascii="Arial" w:hAnsi="Arial" w:cs="Arial"/>
          <w:sz w:val="24"/>
          <w:szCs w:val="24"/>
        </w:rPr>
        <w:t>Property management, services and maintenance staff to maintain office facilities.</w:t>
      </w:r>
    </w:p>
    <w:p w14:paraId="0B47232A" w14:textId="77777777" w:rsidR="008B627F" w:rsidRPr="00270493" w:rsidRDefault="008B627F" w:rsidP="00270493">
      <w:pPr>
        <w:pStyle w:val="PlainText"/>
        <w:rPr>
          <w:rFonts w:ascii="Arial" w:hAnsi="Arial" w:cs="Arial"/>
          <w:sz w:val="24"/>
          <w:szCs w:val="24"/>
        </w:rPr>
      </w:pPr>
    </w:p>
    <w:p w14:paraId="279AD858" w14:textId="77777777" w:rsidR="008B627F" w:rsidRPr="00270493" w:rsidRDefault="008B627F" w:rsidP="00270493">
      <w:pPr>
        <w:pStyle w:val="PlainText"/>
        <w:rPr>
          <w:rFonts w:ascii="Arial" w:hAnsi="Arial" w:cs="Arial"/>
          <w:sz w:val="24"/>
          <w:szCs w:val="24"/>
        </w:rPr>
      </w:pPr>
      <w:r w:rsidRPr="00270493">
        <w:rPr>
          <w:rFonts w:ascii="Arial" w:hAnsi="Arial" w:cs="Arial"/>
          <w:sz w:val="24"/>
          <w:szCs w:val="24"/>
        </w:rPr>
        <w:t>Some liaison may be required from time to time with:</w:t>
      </w:r>
    </w:p>
    <w:p w14:paraId="64109A62" w14:textId="3ABACE19" w:rsidR="008B627F" w:rsidRPr="00270493" w:rsidRDefault="008B627F" w:rsidP="00270493">
      <w:pPr>
        <w:pStyle w:val="PlainText"/>
        <w:numPr>
          <w:ilvl w:val="0"/>
          <w:numId w:val="6"/>
        </w:numPr>
        <w:rPr>
          <w:rFonts w:ascii="Arial" w:hAnsi="Arial" w:cs="Arial"/>
          <w:sz w:val="24"/>
          <w:szCs w:val="24"/>
        </w:rPr>
      </w:pPr>
      <w:r w:rsidRPr="00270493">
        <w:rPr>
          <w:rFonts w:ascii="Arial" w:hAnsi="Arial" w:cs="Arial"/>
          <w:sz w:val="24"/>
          <w:szCs w:val="24"/>
        </w:rPr>
        <w:t>Stakeholders associated with key projects and programs, including partner organisations, people with disability and policy makers; and</w:t>
      </w:r>
    </w:p>
    <w:p w14:paraId="387D4088" w14:textId="75562613" w:rsidR="00E64840" w:rsidRDefault="008B627F" w:rsidP="00270493">
      <w:pPr>
        <w:pStyle w:val="PlainText"/>
        <w:numPr>
          <w:ilvl w:val="0"/>
          <w:numId w:val="6"/>
        </w:numPr>
        <w:rPr>
          <w:rFonts w:ascii="Arial" w:hAnsi="Arial" w:cs="Arial"/>
          <w:sz w:val="24"/>
          <w:szCs w:val="24"/>
        </w:rPr>
      </w:pPr>
      <w:r w:rsidRPr="00270493">
        <w:rPr>
          <w:rFonts w:ascii="Arial" w:hAnsi="Arial" w:cs="Arial"/>
          <w:sz w:val="24"/>
          <w:szCs w:val="24"/>
        </w:rPr>
        <w:t>Corporate partners, sponsors, event suppliers and venues.</w:t>
      </w:r>
    </w:p>
    <w:p w14:paraId="7F40ABAA" w14:textId="77777777" w:rsidR="00D37A8A" w:rsidRPr="00270493" w:rsidRDefault="00D37A8A" w:rsidP="00D37A8A">
      <w:pPr>
        <w:pStyle w:val="PlainText"/>
        <w:ind w:left="283"/>
        <w:rPr>
          <w:rFonts w:ascii="Arial" w:hAnsi="Arial" w:cs="Arial"/>
          <w:sz w:val="24"/>
          <w:szCs w:val="24"/>
        </w:rPr>
      </w:pPr>
    </w:p>
    <w:p w14:paraId="644A6606" w14:textId="4748FFB1" w:rsidR="008B627F" w:rsidRPr="00270493" w:rsidRDefault="008B627F" w:rsidP="00270493">
      <w:pPr>
        <w:spacing w:before="120" w:after="240"/>
        <w:rPr>
          <w:rFonts w:ascii="Arial" w:hAnsi="Arial" w:cs="Arial"/>
          <w:b/>
          <w:sz w:val="32"/>
          <w:szCs w:val="32"/>
        </w:rPr>
      </w:pPr>
      <w:r w:rsidRPr="00270493">
        <w:rPr>
          <w:rFonts w:ascii="Arial" w:hAnsi="Arial" w:cs="Arial"/>
          <w:b/>
          <w:sz w:val="32"/>
          <w:szCs w:val="32"/>
        </w:rPr>
        <w:t>Selection criteria</w:t>
      </w:r>
    </w:p>
    <w:p w14:paraId="7A1D3632" w14:textId="5ADD077E" w:rsidR="005B3E1D" w:rsidRPr="00270493" w:rsidRDefault="00415588" w:rsidP="00270493">
      <w:pPr>
        <w:spacing w:before="120" w:after="240"/>
        <w:rPr>
          <w:rFonts w:ascii="Arial" w:hAnsi="Arial" w:cs="Arial"/>
          <w:sz w:val="32"/>
          <w:szCs w:val="32"/>
        </w:rPr>
      </w:pPr>
      <w:r>
        <w:rPr>
          <w:rFonts w:ascii="Arial" w:hAnsi="Arial" w:cs="Arial"/>
          <w:sz w:val="32"/>
          <w:szCs w:val="32"/>
        </w:rPr>
        <w:t>Requirements</w:t>
      </w:r>
    </w:p>
    <w:p w14:paraId="776053F8" w14:textId="06871E5B" w:rsidR="003B2999" w:rsidRPr="00270493" w:rsidRDefault="005B3E1D" w:rsidP="00270493">
      <w:pPr>
        <w:pStyle w:val="PlainText"/>
        <w:numPr>
          <w:ilvl w:val="0"/>
          <w:numId w:val="20"/>
        </w:numPr>
        <w:rPr>
          <w:rFonts w:ascii="Arial" w:hAnsi="Arial" w:cs="Arial"/>
          <w:sz w:val="24"/>
          <w:szCs w:val="24"/>
        </w:rPr>
      </w:pPr>
      <w:r w:rsidRPr="00270493">
        <w:rPr>
          <w:rFonts w:ascii="Arial" w:hAnsi="Arial" w:cs="Arial"/>
          <w:sz w:val="24"/>
          <w:szCs w:val="24"/>
        </w:rPr>
        <w:t>High level communication skills</w:t>
      </w:r>
      <w:r w:rsidR="003B2999" w:rsidRPr="00270493">
        <w:rPr>
          <w:rFonts w:ascii="Arial" w:hAnsi="Arial" w:cs="Arial"/>
          <w:sz w:val="24"/>
          <w:szCs w:val="24"/>
        </w:rPr>
        <w:t>,</w:t>
      </w:r>
      <w:r w:rsidRPr="00270493">
        <w:rPr>
          <w:rFonts w:ascii="Arial" w:hAnsi="Arial" w:cs="Arial"/>
          <w:sz w:val="24"/>
          <w:szCs w:val="24"/>
        </w:rPr>
        <w:t xml:space="preserve"> </w:t>
      </w:r>
      <w:r w:rsidR="003B2999" w:rsidRPr="00270493">
        <w:rPr>
          <w:rFonts w:ascii="Arial" w:hAnsi="Arial" w:cs="Arial"/>
          <w:sz w:val="24"/>
          <w:szCs w:val="24"/>
        </w:rPr>
        <w:t>including excellent interpersonal skills and a collaborative management style;</w:t>
      </w:r>
    </w:p>
    <w:p w14:paraId="45824E73" w14:textId="1C6BFFB2" w:rsidR="003B2999" w:rsidRPr="00415588" w:rsidRDefault="003B2999" w:rsidP="00270493">
      <w:pPr>
        <w:pStyle w:val="PlainText"/>
        <w:numPr>
          <w:ilvl w:val="0"/>
          <w:numId w:val="20"/>
        </w:numPr>
        <w:rPr>
          <w:rFonts w:ascii="Arial" w:hAnsi="Arial" w:cs="Arial"/>
          <w:sz w:val="24"/>
          <w:szCs w:val="24"/>
        </w:rPr>
      </w:pPr>
      <w:r w:rsidRPr="00270493">
        <w:rPr>
          <w:rFonts w:ascii="Arial" w:hAnsi="Arial" w:cs="Arial"/>
          <w:sz w:val="24"/>
          <w:szCs w:val="24"/>
        </w:rPr>
        <w:t xml:space="preserve">Self-motivated, detail orientated and </w:t>
      </w:r>
      <w:r w:rsidR="00170CFB" w:rsidRPr="00270493">
        <w:rPr>
          <w:rFonts w:ascii="Arial" w:hAnsi="Arial" w:cs="Arial"/>
          <w:sz w:val="24"/>
          <w:szCs w:val="24"/>
        </w:rPr>
        <w:t>demonstrated capacity</w:t>
      </w:r>
      <w:r w:rsidRPr="00270493">
        <w:rPr>
          <w:rFonts w:ascii="Arial" w:hAnsi="Arial" w:cs="Arial"/>
          <w:sz w:val="24"/>
          <w:szCs w:val="24"/>
        </w:rPr>
        <w:t xml:space="preserve"> to work autonomously and as part </w:t>
      </w:r>
      <w:r w:rsidRPr="00415588">
        <w:rPr>
          <w:rFonts w:ascii="Arial" w:hAnsi="Arial" w:cs="Arial"/>
          <w:sz w:val="24"/>
          <w:szCs w:val="24"/>
        </w:rPr>
        <w:t xml:space="preserve">of small team; </w:t>
      </w:r>
    </w:p>
    <w:p w14:paraId="14CD486D" w14:textId="3460F355" w:rsidR="005B3E1D" w:rsidRPr="00415588" w:rsidRDefault="003B2999" w:rsidP="00270493">
      <w:pPr>
        <w:pStyle w:val="PlainText"/>
        <w:numPr>
          <w:ilvl w:val="0"/>
          <w:numId w:val="20"/>
        </w:numPr>
        <w:rPr>
          <w:rFonts w:ascii="Arial" w:hAnsi="Arial" w:cs="Arial"/>
          <w:sz w:val="24"/>
          <w:szCs w:val="24"/>
        </w:rPr>
      </w:pPr>
      <w:r w:rsidRPr="00415588">
        <w:rPr>
          <w:rFonts w:ascii="Arial" w:hAnsi="Arial" w:cs="Arial"/>
          <w:sz w:val="24"/>
          <w:szCs w:val="24"/>
        </w:rPr>
        <w:t xml:space="preserve">Demonstrated skills in </w:t>
      </w:r>
      <w:r w:rsidR="00415588" w:rsidRPr="00415588">
        <w:rPr>
          <w:rFonts w:ascii="Arial" w:hAnsi="Arial" w:cs="Arial"/>
          <w:sz w:val="24"/>
          <w:szCs w:val="24"/>
        </w:rPr>
        <w:t>budgeting and financial reporting</w:t>
      </w:r>
      <w:r w:rsidR="005B3E1D" w:rsidRPr="00415588">
        <w:rPr>
          <w:rFonts w:ascii="Arial" w:hAnsi="Arial" w:cs="Arial"/>
          <w:sz w:val="24"/>
          <w:szCs w:val="24"/>
        </w:rPr>
        <w:t>;</w:t>
      </w:r>
    </w:p>
    <w:p w14:paraId="3E57E35F" w14:textId="70BFF7A6" w:rsidR="00415588" w:rsidRPr="00415588" w:rsidRDefault="00415588" w:rsidP="00270493">
      <w:pPr>
        <w:pStyle w:val="PlainText"/>
        <w:numPr>
          <w:ilvl w:val="0"/>
          <w:numId w:val="20"/>
        </w:numPr>
        <w:rPr>
          <w:rFonts w:ascii="Arial" w:hAnsi="Arial" w:cs="Arial"/>
          <w:sz w:val="24"/>
          <w:szCs w:val="24"/>
        </w:rPr>
      </w:pPr>
      <w:r w:rsidRPr="00415588">
        <w:rPr>
          <w:rFonts w:ascii="Arial" w:hAnsi="Arial" w:cs="Arial"/>
          <w:sz w:val="24"/>
          <w:szCs w:val="24"/>
        </w:rPr>
        <w:t>Experience with accounting software such as MYOB or Xero;</w:t>
      </w:r>
    </w:p>
    <w:p w14:paraId="68347304" w14:textId="042C0401" w:rsidR="003B2999" w:rsidRPr="00415588" w:rsidRDefault="003B2999" w:rsidP="00270493">
      <w:pPr>
        <w:pStyle w:val="PlainText"/>
        <w:numPr>
          <w:ilvl w:val="0"/>
          <w:numId w:val="20"/>
        </w:numPr>
        <w:rPr>
          <w:rFonts w:ascii="Arial" w:hAnsi="Arial" w:cs="Arial"/>
          <w:sz w:val="24"/>
          <w:szCs w:val="24"/>
        </w:rPr>
      </w:pPr>
      <w:r w:rsidRPr="00415588">
        <w:rPr>
          <w:rFonts w:ascii="Arial" w:hAnsi="Arial" w:cs="Arial"/>
          <w:sz w:val="24"/>
          <w:szCs w:val="24"/>
        </w:rPr>
        <w:t xml:space="preserve">Knowledge of operational ITC requirements and ability to trouble-shoot; </w:t>
      </w:r>
    </w:p>
    <w:p w14:paraId="22604981" w14:textId="3428BE79" w:rsidR="005B3E1D" w:rsidRPr="00415588" w:rsidRDefault="003B2999" w:rsidP="00270493">
      <w:pPr>
        <w:pStyle w:val="PlainText"/>
        <w:numPr>
          <w:ilvl w:val="0"/>
          <w:numId w:val="20"/>
        </w:numPr>
        <w:rPr>
          <w:rFonts w:ascii="Arial" w:hAnsi="Arial" w:cs="Arial"/>
          <w:sz w:val="24"/>
          <w:szCs w:val="24"/>
        </w:rPr>
      </w:pPr>
      <w:r w:rsidRPr="00415588">
        <w:rPr>
          <w:rFonts w:ascii="Arial" w:hAnsi="Arial" w:cs="Arial"/>
          <w:sz w:val="24"/>
          <w:szCs w:val="24"/>
        </w:rPr>
        <w:t>Experience with t</w:t>
      </w:r>
      <w:r w:rsidR="005B3E1D" w:rsidRPr="00415588">
        <w:rPr>
          <w:rFonts w:ascii="Arial" w:hAnsi="Arial" w:cs="Arial"/>
          <w:sz w:val="24"/>
          <w:szCs w:val="24"/>
        </w:rPr>
        <w:t>hird party contract</w:t>
      </w:r>
      <w:r w:rsidRPr="00415588">
        <w:rPr>
          <w:rFonts w:ascii="Arial" w:hAnsi="Arial" w:cs="Arial"/>
          <w:sz w:val="24"/>
          <w:szCs w:val="24"/>
        </w:rPr>
        <w:t>ual services</w:t>
      </w:r>
      <w:r w:rsidR="005B3E1D" w:rsidRPr="00415588">
        <w:rPr>
          <w:rFonts w:ascii="Arial" w:hAnsi="Arial" w:cs="Arial"/>
          <w:sz w:val="24"/>
          <w:szCs w:val="24"/>
        </w:rPr>
        <w:t xml:space="preserve"> and vendor management;</w:t>
      </w:r>
    </w:p>
    <w:p w14:paraId="7E483F22" w14:textId="210F86D3" w:rsidR="005B3E1D" w:rsidRPr="00415588" w:rsidRDefault="003B2999" w:rsidP="00270493">
      <w:pPr>
        <w:pStyle w:val="PlainText"/>
        <w:numPr>
          <w:ilvl w:val="0"/>
          <w:numId w:val="20"/>
        </w:numPr>
        <w:rPr>
          <w:rFonts w:ascii="Arial" w:hAnsi="Arial" w:cs="Arial"/>
          <w:sz w:val="24"/>
          <w:szCs w:val="24"/>
        </w:rPr>
      </w:pPr>
      <w:r w:rsidRPr="00415588">
        <w:rPr>
          <w:rFonts w:ascii="Arial" w:hAnsi="Arial" w:cs="Arial"/>
          <w:sz w:val="24"/>
          <w:szCs w:val="24"/>
        </w:rPr>
        <w:t>Awareness of c</w:t>
      </w:r>
      <w:r w:rsidR="005B3E1D" w:rsidRPr="00415588">
        <w:rPr>
          <w:rFonts w:ascii="Arial" w:hAnsi="Arial" w:cs="Arial"/>
          <w:sz w:val="24"/>
          <w:szCs w:val="24"/>
        </w:rPr>
        <w:t xml:space="preserve">urrent </w:t>
      </w:r>
      <w:r w:rsidR="00170CFB" w:rsidRPr="00415588">
        <w:rPr>
          <w:rFonts w:ascii="Arial" w:hAnsi="Arial" w:cs="Arial"/>
          <w:sz w:val="24"/>
          <w:szCs w:val="24"/>
        </w:rPr>
        <w:t>HR policies</w:t>
      </w:r>
      <w:r w:rsidR="005B3E1D" w:rsidRPr="00415588">
        <w:rPr>
          <w:rFonts w:ascii="Arial" w:hAnsi="Arial" w:cs="Arial"/>
          <w:sz w:val="24"/>
          <w:szCs w:val="24"/>
        </w:rPr>
        <w:t xml:space="preserve"> and practice;</w:t>
      </w:r>
      <w:r w:rsidRPr="00415588">
        <w:rPr>
          <w:rFonts w:ascii="Arial" w:hAnsi="Arial" w:cs="Arial"/>
          <w:sz w:val="24"/>
          <w:szCs w:val="24"/>
        </w:rPr>
        <w:t xml:space="preserve"> </w:t>
      </w:r>
    </w:p>
    <w:p w14:paraId="556569A6" w14:textId="5325A482" w:rsidR="003B2999" w:rsidRPr="00415588" w:rsidRDefault="003B2999" w:rsidP="00270493">
      <w:pPr>
        <w:pStyle w:val="PlainText"/>
        <w:numPr>
          <w:ilvl w:val="0"/>
          <w:numId w:val="20"/>
        </w:numPr>
        <w:rPr>
          <w:rFonts w:ascii="Arial" w:hAnsi="Arial" w:cs="Arial"/>
          <w:sz w:val="24"/>
          <w:szCs w:val="24"/>
        </w:rPr>
      </w:pPr>
      <w:r w:rsidRPr="00415588">
        <w:rPr>
          <w:rFonts w:ascii="Arial" w:hAnsi="Arial" w:cs="Arial"/>
          <w:sz w:val="24"/>
          <w:szCs w:val="24"/>
        </w:rPr>
        <w:t>Understanding of risk management processes;</w:t>
      </w:r>
    </w:p>
    <w:p w14:paraId="1A949C36" w14:textId="592D3BFD" w:rsidR="003B2999" w:rsidRPr="00415588" w:rsidRDefault="003B2999" w:rsidP="00415588">
      <w:pPr>
        <w:pStyle w:val="PlainText"/>
        <w:numPr>
          <w:ilvl w:val="0"/>
          <w:numId w:val="20"/>
        </w:numPr>
        <w:rPr>
          <w:rFonts w:ascii="Arial" w:hAnsi="Arial" w:cs="Arial"/>
          <w:sz w:val="24"/>
          <w:szCs w:val="24"/>
        </w:rPr>
      </w:pPr>
      <w:r w:rsidRPr="00415588">
        <w:rPr>
          <w:rFonts w:ascii="Arial" w:hAnsi="Arial" w:cs="Arial"/>
          <w:sz w:val="24"/>
          <w:szCs w:val="24"/>
        </w:rPr>
        <w:t>Ability to manage projects effectively and efficiently</w:t>
      </w:r>
      <w:r w:rsidR="00BC3EB5">
        <w:rPr>
          <w:rFonts w:ascii="Arial" w:hAnsi="Arial" w:cs="Arial"/>
          <w:sz w:val="24"/>
          <w:szCs w:val="24"/>
        </w:rPr>
        <w:t>;</w:t>
      </w:r>
      <w:r w:rsidRPr="00415588">
        <w:rPr>
          <w:rFonts w:ascii="Arial" w:hAnsi="Arial" w:cs="Arial"/>
          <w:sz w:val="24"/>
          <w:szCs w:val="24"/>
        </w:rPr>
        <w:t xml:space="preserve"> </w:t>
      </w:r>
      <w:r w:rsidR="00415588" w:rsidRPr="00415588">
        <w:rPr>
          <w:rFonts w:ascii="Arial" w:hAnsi="Arial" w:cs="Arial"/>
          <w:sz w:val="24"/>
          <w:szCs w:val="24"/>
        </w:rPr>
        <w:t>and</w:t>
      </w:r>
    </w:p>
    <w:p w14:paraId="026D82DC" w14:textId="57EAAB78" w:rsidR="00D37A8A" w:rsidRPr="00415588" w:rsidRDefault="00415588" w:rsidP="00415588">
      <w:pPr>
        <w:pStyle w:val="PlainText"/>
        <w:numPr>
          <w:ilvl w:val="0"/>
          <w:numId w:val="20"/>
        </w:numPr>
        <w:rPr>
          <w:rFonts w:ascii="Arial" w:hAnsi="Arial" w:cs="Arial"/>
          <w:sz w:val="24"/>
          <w:szCs w:val="24"/>
        </w:rPr>
      </w:pPr>
      <w:r w:rsidRPr="00415588">
        <w:rPr>
          <w:rFonts w:ascii="Arial" w:hAnsi="Arial" w:cs="Arial"/>
          <w:sz w:val="24"/>
          <w:szCs w:val="24"/>
        </w:rPr>
        <w:t>Q</w:t>
      </w:r>
      <w:r w:rsidR="005B3E1D" w:rsidRPr="00415588">
        <w:rPr>
          <w:rFonts w:ascii="Arial" w:hAnsi="Arial" w:cs="Arial"/>
          <w:sz w:val="24"/>
          <w:szCs w:val="24"/>
        </w:rPr>
        <w:t xml:space="preserve">ualifications in </w:t>
      </w:r>
      <w:r w:rsidR="002A3B5C" w:rsidRPr="00415588">
        <w:rPr>
          <w:rFonts w:ascii="Arial" w:hAnsi="Arial" w:cs="Arial"/>
          <w:sz w:val="24"/>
          <w:szCs w:val="24"/>
        </w:rPr>
        <w:t xml:space="preserve">relevant discipline (e.g. </w:t>
      </w:r>
      <w:r w:rsidR="005B3E1D" w:rsidRPr="00415588">
        <w:rPr>
          <w:rFonts w:ascii="Arial" w:hAnsi="Arial" w:cs="Arial"/>
          <w:sz w:val="24"/>
          <w:szCs w:val="24"/>
        </w:rPr>
        <w:t>Commerce, Accounting, Finance, Arts Management, Business</w:t>
      </w:r>
      <w:r w:rsidR="002A3B5C" w:rsidRPr="00415588">
        <w:rPr>
          <w:rFonts w:ascii="Arial" w:hAnsi="Arial" w:cs="Arial"/>
          <w:sz w:val="24"/>
          <w:szCs w:val="24"/>
        </w:rPr>
        <w:t>)</w:t>
      </w:r>
      <w:r w:rsidR="005B3E1D" w:rsidRPr="00415588">
        <w:rPr>
          <w:rFonts w:ascii="Arial" w:hAnsi="Arial" w:cs="Arial"/>
          <w:sz w:val="24"/>
          <w:szCs w:val="24"/>
        </w:rPr>
        <w:t xml:space="preserve"> or equivalent professional experience</w:t>
      </w:r>
      <w:r w:rsidRPr="00415588">
        <w:rPr>
          <w:rFonts w:ascii="Arial" w:hAnsi="Arial" w:cs="Arial"/>
          <w:sz w:val="24"/>
          <w:szCs w:val="24"/>
        </w:rPr>
        <w:t>.</w:t>
      </w:r>
      <w:r w:rsidR="005B3E1D" w:rsidRPr="00415588">
        <w:rPr>
          <w:rFonts w:ascii="Arial" w:hAnsi="Arial" w:cs="Arial"/>
          <w:sz w:val="24"/>
          <w:szCs w:val="24"/>
        </w:rPr>
        <w:t xml:space="preserve"> </w:t>
      </w:r>
    </w:p>
    <w:p w14:paraId="7EE8244C" w14:textId="77777777" w:rsidR="00D37A8A" w:rsidRPr="00D37A8A" w:rsidRDefault="00D37A8A" w:rsidP="00D37A8A">
      <w:pPr>
        <w:pStyle w:val="PlainText"/>
        <w:ind w:left="720"/>
        <w:rPr>
          <w:rFonts w:ascii="Arial" w:hAnsi="Arial" w:cs="Arial"/>
          <w:sz w:val="24"/>
          <w:szCs w:val="24"/>
          <w:highlight w:val="yellow"/>
        </w:rPr>
      </w:pPr>
    </w:p>
    <w:p w14:paraId="19E9C6C0" w14:textId="1C44B741" w:rsidR="005B3E1D" w:rsidRPr="00270493" w:rsidRDefault="005B3E1D" w:rsidP="00270493">
      <w:pPr>
        <w:spacing w:before="120" w:after="240"/>
        <w:rPr>
          <w:rFonts w:ascii="Arial" w:hAnsi="Arial" w:cs="Arial"/>
          <w:sz w:val="32"/>
          <w:szCs w:val="32"/>
        </w:rPr>
      </w:pPr>
      <w:r w:rsidRPr="00270493">
        <w:rPr>
          <w:rFonts w:ascii="Arial" w:hAnsi="Arial" w:cs="Arial"/>
          <w:sz w:val="32"/>
          <w:szCs w:val="32"/>
        </w:rPr>
        <w:t>Desirable</w:t>
      </w:r>
    </w:p>
    <w:p w14:paraId="167C46E7" w14:textId="08AAE2C5" w:rsidR="005B3E1D" w:rsidRPr="00270493" w:rsidRDefault="00170CFB" w:rsidP="00270493">
      <w:pPr>
        <w:pStyle w:val="PlainText"/>
        <w:numPr>
          <w:ilvl w:val="0"/>
          <w:numId w:val="19"/>
        </w:numPr>
        <w:rPr>
          <w:rFonts w:ascii="Arial" w:hAnsi="Arial" w:cs="Arial"/>
          <w:sz w:val="24"/>
          <w:szCs w:val="24"/>
        </w:rPr>
      </w:pPr>
      <w:r w:rsidRPr="00270493">
        <w:rPr>
          <w:rFonts w:ascii="Arial" w:hAnsi="Arial" w:cs="Arial"/>
          <w:sz w:val="24"/>
          <w:szCs w:val="24"/>
        </w:rPr>
        <w:t>Knowledge and u</w:t>
      </w:r>
      <w:r w:rsidR="005B3E1D" w:rsidRPr="00270493">
        <w:rPr>
          <w:rFonts w:ascii="Arial" w:hAnsi="Arial" w:cs="Arial"/>
          <w:sz w:val="24"/>
          <w:szCs w:val="24"/>
        </w:rPr>
        <w:t xml:space="preserve">nderstanding of the </w:t>
      </w:r>
      <w:r w:rsidR="00E64840" w:rsidRPr="00270493">
        <w:rPr>
          <w:rFonts w:ascii="Arial" w:hAnsi="Arial" w:cs="Arial"/>
          <w:sz w:val="24"/>
          <w:szCs w:val="24"/>
        </w:rPr>
        <w:t>arts and disability sector</w:t>
      </w:r>
      <w:r w:rsidR="00D37A8A">
        <w:rPr>
          <w:rFonts w:ascii="Arial" w:hAnsi="Arial" w:cs="Arial"/>
          <w:sz w:val="24"/>
          <w:szCs w:val="24"/>
        </w:rPr>
        <w:t xml:space="preserve"> and</w:t>
      </w:r>
      <w:r w:rsidR="00E64840" w:rsidRPr="00270493">
        <w:rPr>
          <w:rFonts w:ascii="Arial" w:hAnsi="Arial" w:cs="Arial"/>
          <w:sz w:val="24"/>
          <w:szCs w:val="24"/>
        </w:rPr>
        <w:t xml:space="preserve"> </w:t>
      </w:r>
      <w:r w:rsidR="003B2999" w:rsidRPr="00270493">
        <w:rPr>
          <w:rFonts w:ascii="Arial" w:hAnsi="Arial" w:cs="Arial"/>
          <w:sz w:val="24"/>
          <w:szCs w:val="24"/>
        </w:rPr>
        <w:t xml:space="preserve">accessibility </w:t>
      </w:r>
      <w:r w:rsidRPr="00270493">
        <w:rPr>
          <w:rFonts w:ascii="Arial" w:hAnsi="Arial" w:cs="Arial"/>
          <w:sz w:val="24"/>
          <w:szCs w:val="24"/>
        </w:rPr>
        <w:t>practices</w:t>
      </w:r>
      <w:r w:rsidR="005B3E1D" w:rsidRPr="00270493">
        <w:rPr>
          <w:rFonts w:ascii="Arial" w:hAnsi="Arial" w:cs="Arial"/>
          <w:sz w:val="24"/>
          <w:szCs w:val="24"/>
        </w:rPr>
        <w:t>;</w:t>
      </w:r>
      <w:r w:rsidRPr="00270493">
        <w:rPr>
          <w:rFonts w:ascii="Arial" w:hAnsi="Arial" w:cs="Arial"/>
          <w:sz w:val="24"/>
          <w:szCs w:val="24"/>
        </w:rPr>
        <w:t xml:space="preserve"> and</w:t>
      </w:r>
    </w:p>
    <w:p w14:paraId="44352E96" w14:textId="50D3FA35" w:rsidR="008B627F" w:rsidRDefault="003B2999" w:rsidP="00270493">
      <w:pPr>
        <w:pStyle w:val="PlainText"/>
        <w:numPr>
          <w:ilvl w:val="0"/>
          <w:numId w:val="19"/>
        </w:numPr>
        <w:rPr>
          <w:rFonts w:ascii="Arial" w:hAnsi="Arial" w:cs="Arial"/>
          <w:sz w:val="24"/>
          <w:szCs w:val="24"/>
        </w:rPr>
      </w:pPr>
      <w:r w:rsidRPr="00270493">
        <w:rPr>
          <w:rFonts w:ascii="Arial" w:hAnsi="Arial" w:cs="Arial"/>
          <w:sz w:val="24"/>
          <w:szCs w:val="24"/>
        </w:rPr>
        <w:t>Experience in a managerial role within a</w:t>
      </w:r>
      <w:r w:rsidR="001B21EF">
        <w:rPr>
          <w:rFonts w:ascii="Arial" w:hAnsi="Arial" w:cs="Arial"/>
          <w:sz w:val="24"/>
          <w:szCs w:val="24"/>
        </w:rPr>
        <w:t xml:space="preserve">n </w:t>
      </w:r>
      <w:proofErr w:type="gramStart"/>
      <w:r w:rsidR="001B21EF">
        <w:rPr>
          <w:rFonts w:ascii="Arial" w:hAnsi="Arial" w:cs="Arial"/>
          <w:sz w:val="24"/>
          <w:szCs w:val="24"/>
        </w:rPr>
        <w:t>arts</w:t>
      </w:r>
      <w:proofErr w:type="gramEnd"/>
      <w:r w:rsidR="001B21EF">
        <w:rPr>
          <w:rFonts w:ascii="Arial" w:hAnsi="Arial" w:cs="Arial"/>
          <w:sz w:val="24"/>
          <w:szCs w:val="24"/>
        </w:rPr>
        <w:t>, or other not</w:t>
      </w:r>
      <w:r w:rsidR="00BC3EB5">
        <w:rPr>
          <w:rFonts w:ascii="Arial" w:hAnsi="Arial" w:cs="Arial"/>
          <w:sz w:val="24"/>
          <w:szCs w:val="24"/>
        </w:rPr>
        <w:t>-</w:t>
      </w:r>
      <w:r w:rsidR="001B21EF">
        <w:rPr>
          <w:rFonts w:ascii="Arial" w:hAnsi="Arial" w:cs="Arial"/>
          <w:sz w:val="24"/>
          <w:szCs w:val="24"/>
        </w:rPr>
        <w:t>for</w:t>
      </w:r>
      <w:r w:rsidR="00BC3EB5">
        <w:rPr>
          <w:rFonts w:ascii="Arial" w:hAnsi="Arial" w:cs="Arial"/>
          <w:sz w:val="24"/>
          <w:szCs w:val="24"/>
        </w:rPr>
        <w:t>-</w:t>
      </w:r>
      <w:r w:rsidR="001B21EF">
        <w:rPr>
          <w:rFonts w:ascii="Arial" w:hAnsi="Arial" w:cs="Arial"/>
          <w:sz w:val="24"/>
          <w:szCs w:val="24"/>
        </w:rPr>
        <w:t>profit</w:t>
      </w:r>
      <w:r w:rsidRPr="00270493">
        <w:rPr>
          <w:rFonts w:ascii="Arial" w:hAnsi="Arial" w:cs="Arial"/>
          <w:sz w:val="24"/>
          <w:szCs w:val="24"/>
        </w:rPr>
        <w:t xml:space="preserve"> organisation</w:t>
      </w:r>
      <w:r w:rsidR="005B3E1D" w:rsidRPr="00270493">
        <w:rPr>
          <w:rFonts w:ascii="Arial" w:hAnsi="Arial" w:cs="Arial"/>
          <w:sz w:val="24"/>
          <w:szCs w:val="24"/>
        </w:rPr>
        <w:t>.</w:t>
      </w:r>
    </w:p>
    <w:p w14:paraId="748F585C" w14:textId="77777777" w:rsidR="00D37A8A" w:rsidRPr="00270493" w:rsidRDefault="00D37A8A" w:rsidP="00D37A8A">
      <w:pPr>
        <w:pStyle w:val="PlainText"/>
        <w:ind w:left="360"/>
        <w:rPr>
          <w:rFonts w:ascii="Arial" w:hAnsi="Arial" w:cs="Arial"/>
          <w:sz w:val="24"/>
          <w:szCs w:val="24"/>
        </w:rPr>
      </w:pPr>
    </w:p>
    <w:p w14:paraId="6E2AAE23" w14:textId="76067AD8" w:rsidR="008B627F" w:rsidRPr="00270493" w:rsidRDefault="008B627F" w:rsidP="00270493">
      <w:pPr>
        <w:spacing w:before="120" w:after="240"/>
        <w:rPr>
          <w:rFonts w:ascii="Arial" w:hAnsi="Arial" w:cs="Arial"/>
          <w:b/>
          <w:sz w:val="32"/>
          <w:szCs w:val="32"/>
        </w:rPr>
      </w:pPr>
      <w:r w:rsidRPr="00270493">
        <w:rPr>
          <w:rFonts w:ascii="Arial" w:hAnsi="Arial" w:cs="Arial"/>
          <w:b/>
          <w:sz w:val="32"/>
          <w:szCs w:val="32"/>
        </w:rPr>
        <w:t xml:space="preserve">Other requirements </w:t>
      </w:r>
    </w:p>
    <w:p w14:paraId="727B6764" w14:textId="3CE18251" w:rsidR="008B627F" w:rsidRPr="00270493" w:rsidRDefault="00A7266A" w:rsidP="00270493">
      <w:pPr>
        <w:pStyle w:val="PlainText"/>
        <w:rPr>
          <w:rFonts w:ascii="Arial" w:eastAsia="Times" w:hAnsi="Arial" w:cs="Arial"/>
          <w:spacing w:val="-3"/>
          <w:sz w:val="24"/>
          <w:szCs w:val="24"/>
        </w:rPr>
      </w:pPr>
      <w:r w:rsidRPr="00270493">
        <w:rPr>
          <w:rFonts w:ascii="Arial" w:eastAsia="Times" w:hAnsi="Arial" w:cs="Arial"/>
          <w:spacing w:val="-3"/>
          <w:sz w:val="24"/>
          <w:szCs w:val="24"/>
        </w:rPr>
        <w:t xml:space="preserve">Occasional evening and weekend work may be required to </w:t>
      </w:r>
      <w:r w:rsidR="008B627F" w:rsidRPr="00270493">
        <w:rPr>
          <w:rFonts w:ascii="Arial" w:eastAsia="Times" w:hAnsi="Arial" w:cs="Arial"/>
          <w:spacing w:val="-3"/>
          <w:sz w:val="24"/>
          <w:szCs w:val="24"/>
        </w:rPr>
        <w:t xml:space="preserve">represent </w:t>
      </w:r>
      <w:r w:rsidR="008B627F" w:rsidRPr="00270493">
        <w:rPr>
          <w:rFonts w:ascii="Arial" w:eastAsia="Times" w:hAnsi="Arial" w:cs="Arial"/>
          <w:spacing w:val="-3"/>
          <w:sz w:val="24"/>
          <w:szCs w:val="24"/>
        </w:rPr>
        <w:fldChar w:fldCharType="begin"/>
      </w:r>
      <w:r w:rsidR="008B627F" w:rsidRPr="00270493">
        <w:rPr>
          <w:rFonts w:ascii="Arial" w:eastAsia="Times" w:hAnsi="Arial" w:cs="Arial"/>
          <w:spacing w:val="-3"/>
          <w:sz w:val="24"/>
          <w:szCs w:val="24"/>
        </w:rPr>
        <w:instrText xml:space="preserve"> CONTACT _Con-400E8F4DA \c \s \l </w:instrText>
      </w:r>
      <w:r w:rsidR="008B627F" w:rsidRPr="00270493">
        <w:rPr>
          <w:rFonts w:ascii="Arial" w:eastAsia="Times" w:hAnsi="Arial" w:cs="Arial"/>
          <w:spacing w:val="-3"/>
          <w:sz w:val="24"/>
          <w:szCs w:val="24"/>
        </w:rPr>
        <w:fldChar w:fldCharType="separate"/>
      </w:r>
      <w:r w:rsidR="008B627F" w:rsidRPr="00270493">
        <w:rPr>
          <w:rFonts w:ascii="Arial" w:eastAsia="Times" w:hAnsi="Arial" w:cs="Arial"/>
          <w:noProof/>
          <w:spacing w:val="-3"/>
          <w:sz w:val="24"/>
          <w:szCs w:val="24"/>
        </w:rPr>
        <w:t>Accessible Arts</w:t>
      </w:r>
      <w:r w:rsidR="008B627F" w:rsidRPr="00270493">
        <w:rPr>
          <w:rFonts w:ascii="Arial" w:eastAsia="Times" w:hAnsi="Arial" w:cs="Arial"/>
          <w:spacing w:val="-3"/>
          <w:sz w:val="24"/>
          <w:szCs w:val="24"/>
        </w:rPr>
        <w:fldChar w:fldCharType="end"/>
      </w:r>
      <w:r w:rsidR="008B627F" w:rsidRPr="00270493">
        <w:rPr>
          <w:rFonts w:ascii="Arial" w:eastAsia="Times" w:hAnsi="Arial" w:cs="Arial"/>
          <w:spacing w:val="-3"/>
          <w:sz w:val="24"/>
          <w:szCs w:val="24"/>
        </w:rPr>
        <w:t xml:space="preserve"> at </w:t>
      </w:r>
      <w:r w:rsidRPr="00270493">
        <w:rPr>
          <w:rFonts w:ascii="Arial" w:eastAsia="Times" w:hAnsi="Arial" w:cs="Arial"/>
          <w:spacing w:val="-3"/>
          <w:sz w:val="24"/>
          <w:szCs w:val="24"/>
        </w:rPr>
        <w:t>external events, as well as</w:t>
      </w:r>
      <w:r w:rsidR="008B627F" w:rsidRPr="00270493">
        <w:rPr>
          <w:rFonts w:ascii="Arial" w:eastAsia="Times" w:hAnsi="Arial" w:cs="Arial"/>
          <w:spacing w:val="-3"/>
          <w:sz w:val="24"/>
          <w:szCs w:val="24"/>
        </w:rPr>
        <w:t xml:space="preserve"> attend Accessible Arts events as required. </w:t>
      </w:r>
    </w:p>
    <w:p w14:paraId="04FFACA7" w14:textId="77777777" w:rsidR="00981DEC" w:rsidRPr="00270493" w:rsidRDefault="00981DEC" w:rsidP="00270493">
      <w:pPr>
        <w:pStyle w:val="PlainText"/>
        <w:rPr>
          <w:rFonts w:ascii="Arial" w:eastAsia="Times" w:hAnsi="Arial" w:cs="Arial"/>
          <w:spacing w:val="-3"/>
          <w:sz w:val="24"/>
          <w:szCs w:val="24"/>
        </w:rPr>
      </w:pPr>
    </w:p>
    <w:p w14:paraId="4E8F4670" w14:textId="0C4D6380" w:rsidR="00981DEC" w:rsidRPr="00270493" w:rsidRDefault="00981DEC" w:rsidP="00270493">
      <w:pPr>
        <w:spacing w:before="120" w:after="240"/>
        <w:rPr>
          <w:rFonts w:ascii="Arial" w:hAnsi="Arial" w:cs="Arial"/>
          <w:b/>
          <w:sz w:val="32"/>
          <w:szCs w:val="32"/>
        </w:rPr>
      </w:pPr>
      <w:r w:rsidRPr="00270493">
        <w:rPr>
          <w:rFonts w:ascii="Arial" w:hAnsi="Arial" w:cs="Arial"/>
          <w:b/>
          <w:sz w:val="32"/>
          <w:szCs w:val="32"/>
        </w:rPr>
        <w:lastRenderedPageBreak/>
        <w:t>To apply:</w:t>
      </w:r>
    </w:p>
    <w:p w14:paraId="0C71F6BD" w14:textId="77777777" w:rsidR="00981DEC" w:rsidRPr="00270493" w:rsidRDefault="00981DEC" w:rsidP="00270493">
      <w:pPr>
        <w:pStyle w:val="NormalWeb"/>
        <w:rPr>
          <w:rFonts w:ascii="Arial" w:hAnsi="Arial" w:cs="Arial"/>
          <w:sz w:val="24"/>
          <w:szCs w:val="24"/>
        </w:rPr>
      </w:pPr>
      <w:r w:rsidRPr="0057179A">
        <w:rPr>
          <w:rFonts w:ascii="Arial" w:hAnsi="Arial" w:cs="Arial"/>
          <w:sz w:val="24"/>
          <w:szCs w:val="24"/>
        </w:rPr>
        <w:t>The Position Description, including selection criteria along with details of how to apply can be downloaded at </w:t>
      </w:r>
      <w:hyperlink r:id="rId11" w:history="1">
        <w:r w:rsidRPr="0057179A">
          <w:rPr>
            <w:rStyle w:val="Hyperlink"/>
            <w:rFonts w:ascii="Arial" w:hAnsi="Arial" w:cs="Arial"/>
            <w:sz w:val="24"/>
            <w:szCs w:val="24"/>
          </w:rPr>
          <w:t>http://www.aarts.net.au/work-with-us/</w:t>
        </w:r>
      </w:hyperlink>
    </w:p>
    <w:p w14:paraId="0B1371B4" w14:textId="79D6239A" w:rsidR="00981DEC" w:rsidRPr="00270493" w:rsidRDefault="00981DEC" w:rsidP="00270493">
      <w:pPr>
        <w:pStyle w:val="NormalWeb"/>
        <w:rPr>
          <w:rFonts w:ascii="Arial" w:hAnsi="Arial" w:cs="Arial"/>
          <w:sz w:val="24"/>
          <w:szCs w:val="24"/>
        </w:rPr>
      </w:pPr>
      <w:r w:rsidRPr="00270493">
        <w:rPr>
          <w:rFonts w:ascii="Arial" w:hAnsi="Arial" w:cs="Arial"/>
          <w:sz w:val="24"/>
          <w:szCs w:val="24"/>
        </w:rPr>
        <w:t>Applicants must provide a covering letter specifically responding to the selection criteria and a copy of their CV</w:t>
      </w:r>
      <w:r w:rsidR="009514FE" w:rsidRPr="00270493">
        <w:rPr>
          <w:rFonts w:ascii="Arial" w:hAnsi="Arial" w:cs="Arial"/>
          <w:sz w:val="24"/>
          <w:szCs w:val="24"/>
        </w:rPr>
        <w:t>,</w:t>
      </w:r>
      <w:r w:rsidRPr="00270493">
        <w:rPr>
          <w:rFonts w:ascii="Arial" w:hAnsi="Arial" w:cs="Arial"/>
          <w:sz w:val="24"/>
          <w:szCs w:val="24"/>
        </w:rPr>
        <w:t xml:space="preserve"> including contact details of two referees.</w:t>
      </w:r>
    </w:p>
    <w:p w14:paraId="37E79C3F" w14:textId="13C77816" w:rsidR="00981DEC" w:rsidRPr="00270493" w:rsidRDefault="00981DEC" w:rsidP="00270493">
      <w:pPr>
        <w:rPr>
          <w:rFonts w:ascii="Arial" w:hAnsi="Arial" w:cs="Arial"/>
        </w:rPr>
      </w:pPr>
      <w:r w:rsidRPr="00270493">
        <w:rPr>
          <w:rFonts w:ascii="Arial" w:hAnsi="Arial" w:cs="Arial"/>
        </w:rPr>
        <w:t xml:space="preserve">For enquiries about this position, please contact </w:t>
      </w:r>
      <w:r w:rsidR="00D37A8A">
        <w:rPr>
          <w:rFonts w:ascii="Arial" w:hAnsi="Arial" w:cs="Arial"/>
        </w:rPr>
        <w:t>Liz Martin</w:t>
      </w:r>
      <w:r w:rsidRPr="00270493">
        <w:rPr>
          <w:rFonts w:ascii="Arial" w:hAnsi="Arial" w:cs="Arial"/>
        </w:rPr>
        <w:t xml:space="preserve"> (CEO) on </w:t>
      </w:r>
      <w:hyperlink r:id="rId12" w:history="1">
        <w:r w:rsidR="00D37A8A" w:rsidRPr="003A3E93">
          <w:rPr>
            <w:rStyle w:val="Hyperlink"/>
            <w:rFonts w:ascii="Arial" w:hAnsi="Arial" w:cs="Arial"/>
          </w:rPr>
          <w:t>lmartin@aarts.net.au</w:t>
        </w:r>
      </w:hyperlink>
      <w:r w:rsidRPr="00270493">
        <w:rPr>
          <w:rFonts w:ascii="Arial" w:hAnsi="Arial" w:cs="Arial"/>
        </w:rPr>
        <w:t xml:space="preserve"> or </w:t>
      </w:r>
      <w:r w:rsidR="00D37A8A">
        <w:rPr>
          <w:rFonts w:ascii="Arial" w:hAnsi="Arial" w:cs="Arial"/>
        </w:rPr>
        <w:t>0409 836 634</w:t>
      </w:r>
    </w:p>
    <w:p w14:paraId="3F4C2319" w14:textId="77777777" w:rsidR="00981DEC" w:rsidRPr="00270493" w:rsidRDefault="00981DEC" w:rsidP="00270493">
      <w:pPr>
        <w:rPr>
          <w:rFonts w:ascii="Arial" w:hAnsi="Arial" w:cs="Arial"/>
        </w:rPr>
      </w:pPr>
    </w:p>
    <w:p w14:paraId="040F3561" w14:textId="506CF8E5" w:rsidR="00981DEC" w:rsidRPr="00270493" w:rsidRDefault="00981DEC" w:rsidP="00270493">
      <w:pPr>
        <w:rPr>
          <w:rFonts w:ascii="Arial" w:hAnsi="Arial" w:cs="Arial"/>
          <w:color w:val="FFFFFF"/>
          <w:shd w:val="clear" w:color="auto" w:fill="D7006D"/>
          <w:lang w:val="en-AU"/>
        </w:rPr>
      </w:pPr>
      <w:r w:rsidRPr="00270493">
        <w:rPr>
          <w:rFonts w:ascii="Arial" w:hAnsi="Arial" w:cs="Arial"/>
        </w:rPr>
        <w:t xml:space="preserve">Applications close </w:t>
      </w:r>
      <w:r w:rsidRPr="0057179A">
        <w:rPr>
          <w:rFonts w:ascii="Arial" w:hAnsi="Arial" w:cs="Arial"/>
        </w:rPr>
        <w:t>at 9am on Monday 1</w:t>
      </w:r>
      <w:r w:rsidR="00F27995">
        <w:rPr>
          <w:rFonts w:ascii="Arial" w:hAnsi="Arial" w:cs="Arial"/>
        </w:rPr>
        <w:t>9</w:t>
      </w:r>
      <w:r w:rsidRPr="0057179A">
        <w:rPr>
          <w:rFonts w:ascii="Arial" w:hAnsi="Arial" w:cs="Arial"/>
        </w:rPr>
        <w:t xml:space="preserve"> </w:t>
      </w:r>
      <w:r w:rsidR="0057179A" w:rsidRPr="0057179A">
        <w:rPr>
          <w:rFonts w:ascii="Arial" w:hAnsi="Arial" w:cs="Arial"/>
        </w:rPr>
        <w:t>February</w:t>
      </w:r>
      <w:r w:rsidR="0057179A">
        <w:rPr>
          <w:rFonts w:ascii="Arial" w:hAnsi="Arial" w:cs="Arial"/>
        </w:rPr>
        <w:t xml:space="preserve"> 2024</w:t>
      </w:r>
      <w:r w:rsidRPr="00270493">
        <w:rPr>
          <w:rFonts w:ascii="Arial" w:hAnsi="Arial" w:cs="Arial"/>
        </w:rPr>
        <w:t xml:space="preserve"> and must be emailed to </w:t>
      </w:r>
      <w:hyperlink r:id="rId13" w:history="1">
        <w:r w:rsidR="00D37A8A" w:rsidRPr="003A3E93">
          <w:rPr>
            <w:rStyle w:val="Hyperlink"/>
            <w:rFonts w:ascii="Arial" w:hAnsi="Arial" w:cs="Arial"/>
          </w:rPr>
          <w:t>lmartin@aarts.net.au</w:t>
        </w:r>
      </w:hyperlink>
    </w:p>
    <w:p w14:paraId="52DDFD0B" w14:textId="77777777" w:rsidR="00FA18D7" w:rsidRPr="00270493" w:rsidRDefault="00FA18D7" w:rsidP="00270493">
      <w:pPr>
        <w:rPr>
          <w:rFonts w:ascii="Arial" w:hAnsi="Arial" w:cs="Arial"/>
          <w:b/>
        </w:rPr>
      </w:pPr>
    </w:p>
    <w:p w14:paraId="032D6A54" w14:textId="0C7DEF57" w:rsidR="00FA18D7" w:rsidRPr="00270493" w:rsidRDefault="003C212F" w:rsidP="00270493">
      <w:pPr>
        <w:rPr>
          <w:rFonts w:ascii="Arial" w:hAnsi="Arial" w:cs="Arial"/>
          <w:lang w:val="en-AU"/>
        </w:rPr>
      </w:pPr>
      <w:r w:rsidRPr="00270493">
        <w:rPr>
          <w:rFonts w:ascii="Arial" w:hAnsi="Arial" w:cs="Arial"/>
          <w:lang w:val="en-AU"/>
        </w:rPr>
        <w:t xml:space="preserve">** Position description current as </w:t>
      </w:r>
      <w:r w:rsidR="0057179A" w:rsidRPr="0057179A">
        <w:rPr>
          <w:rFonts w:ascii="Arial" w:hAnsi="Arial" w:cs="Arial"/>
          <w:lang w:val="en-AU"/>
        </w:rPr>
        <w:t>of</w:t>
      </w:r>
      <w:r w:rsidRPr="0057179A">
        <w:rPr>
          <w:rFonts w:ascii="Arial" w:hAnsi="Arial" w:cs="Arial"/>
          <w:lang w:val="en-AU"/>
        </w:rPr>
        <w:t xml:space="preserve"> </w:t>
      </w:r>
      <w:r w:rsidR="0057179A" w:rsidRPr="0057179A">
        <w:rPr>
          <w:rFonts w:ascii="Arial" w:hAnsi="Arial" w:cs="Arial"/>
          <w:lang w:val="en-AU"/>
        </w:rPr>
        <w:t>January 2024</w:t>
      </w:r>
      <w:r w:rsidRPr="0057179A">
        <w:rPr>
          <w:rFonts w:ascii="Arial" w:hAnsi="Arial" w:cs="Arial"/>
          <w:lang w:val="en-AU"/>
        </w:rPr>
        <w:t>.</w:t>
      </w:r>
      <w:r w:rsidRPr="00270493">
        <w:rPr>
          <w:rFonts w:ascii="Arial" w:hAnsi="Arial" w:cs="Arial"/>
          <w:lang w:val="en-AU"/>
        </w:rPr>
        <w:t xml:space="preserve"> T</w:t>
      </w:r>
      <w:r w:rsidR="00FA18D7" w:rsidRPr="00270493">
        <w:rPr>
          <w:rFonts w:ascii="Arial" w:hAnsi="Arial" w:cs="Arial"/>
          <w:lang w:val="en-AU"/>
        </w:rPr>
        <w:t>his document will be reviewed on a regular basis and changes made to reflect changes in the requirements of the role.</w:t>
      </w:r>
    </w:p>
    <w:p w14:paraId="6D00CDA4" w14:textId="613DCBED" w:rsidR="00FA18D7" w:rsidRPr="00270493" w:rsidRDefault="00FA18D7" w:rsidP="00270493">
      <w:pPr>
        <w:rPr>
          <w:rFonts w:ascii="Arial" w:hAnsi="Arial" w:cs="Arial"/>
          <w:b/>
        </w:rPr>
      </w:pPr>
    </w:p>
    <w:p w14:paraId="16CEB9A0" w14:textId="45568514" w:rsidR="00CB7D16" w:rsidRPr="00270493" w:rsidRDefault="00CB7D16" w:rsidP="00270493">
      <w:pPr>
        <w:ind w:left="426"/>
        <w:rPr>
          <w:rFonts w:ascii="Arial" w:hAnsi="Arial" w:cs="Arial"/>
        </w:rPr>
      </w:pPr>
    </w:p>
    <w:sectPr w:rsidR="00CB7D16" w:rsidRPr="00270493" w:rsidSect="00205666">
      <w:footerReference w:type="even" r:id="rId14"/>
      <w:footerReference w:type="default" r:id="rId15"/>
      <w:pgSz w:w="12240" w:h="15840"/>
      <w:pgMar w:top="704" w:right="720" w:bottom="156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D9E9" w14:textId="77777777" w:rsidR="00084FE0" w:rsidRDefault="00084FE0" w:rsidP="005B3E1D">
      <w:r>
        <w:separator/>
      </w:r>
    </w:p>
  </w:endnote>
  <w:endnote w:type="continuationSeparator" w:id="0">
    <w:p w14:paraId="4B5E4661" w14:textId="77777777" w:rsidR="00084FE0" w:rsidRDefault="00084FE0" w:rsidP="005B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auto"/>
    <w:pitch w:val="variable"/>
    <w:sig w:usb0="00000003"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09FA" w14:textId="77777777" w:rsidR="00C74857" w:rsidRDefault="00C74857" w:rsidP="00E64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9CAF39" w14:textId="77777777" w:rsidR="00C74857" w:rsidRDefault="00C74857" w:rsidP="005B3E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ED1B" w14:textId="77777777" w:rsidR="00C74857" w:rsidRDefault="00C74857" w:rsidP="00E64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61FE">
      <w:rPr>
        <w:rStyle w:val="PageNumber"/>
        <w:noProof/>
      </w:rPr>
      <w:t>1</w:t>
    </w:r>
    <w:r>
      <w:rPr>
        <w:rStyle w:val="PageNumber"/>
      </w:rPr>
      <w:fldChar w:fldCharType="end"/>
    </w:r>
  </w:p>
  <w:p w14:paraId="0460E04C" w14:textId="367516D8" w:rsidR="00C74857" w:rsidRDefault="00C74857" w:rsidP="005B3E1D">
    <w:pPr>
      <w:rPr>
        <w:rFonts w:ascii="Arial" w:hAnsi="Arial" w:cs="Arial"/>
      </w:rPr>
    </w:pPr>
    <w:r w:rsidRPr="005B3E1D">
      <w:rPr>
        <w:rFonts w:ascii="Arial" w:hAnsi="Arial" w:cs="Arial"/>
      </w:rPr>
      <w:t>Accessible Arts</w:t>
    </w:r>
    <w:r>
      <w:rPr>
        <w:rFonts w:ascii="Arial" w:hAnsi="Arial" w:cs="Arial"/>
      </w:rPr>
      <w:t xml:space="preserve">, Level 3, The Arts Exchange, 10 Hickson Road, The Rocks, Sydney, NSW, 2000. </w:t>
    </w:r>
  </w:p>
  <w:p w14:paraId="44FA1F61" w14:textId="675E0682" w:rsidR="00C74857" w:rsidRDefault="00C74857" w:rsidP="005B3E1D">
    <w:pPr>
      <w:rPr>
        <w:rFonts w:ascii="Arial" w:hAnsi="Arial" w:cs="Arial"/>
      </w:rPr>
    </w:pPr>
    <w:r>
      <w:rPr>
        <w:rFonts w:ascii="Arial" w:hAnsi="Arial" w:cs="Arial"/>
      </w:rPr>
      <w:t>T: + 61 2 9251 6499</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 info@aarts.net.au</w:t>
    </w:r>
  </w:p>
  <w:p w14:paraId="3BC3E6C5" w14:textId="699E5A03" w:rsidR="00C74857" w:rsidRPr="005B3E1D" w:rsidRDefault="00C74857" w:rsidP="005B3E1D">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2DEF5" w14:textId="77777777" w:rsidR="00084FE0" w:rsidRDefault="00084FE0" w:rsidP="005B3E1D">
      <w:r>
        <w:separator/>
      </w:r>
    </w:p>
  </w:footnote>
  <w:footnote w:type="continuationSeparator" w:id="0">
    <w:p w14:paraId="76C8981D" w14:textId="77777777" w:rsidR="00084FE0" w:rsidRDefault="00084FE0" w:rsidP="005B3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8832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224404AC"/>
    <w:lvl w:ilvl="0">
      <w:numFmt w:val="decimal"/>
      <w:lvlText w:val="*"/>
      <w:lvlJc w:val="left"/>
    </w:lvl>
  </w:abstractNum>
  <w:abstractNum w:abstractNumId="2" w15:restartNumberingAfterBreak="0">
    <w:nsid w:val="00000012"/>
    <w:multiLevelType w:val="singleLevel"/>
    <w:tmpl w:val="00010409"/>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6EE1507"/>
    <w:multiLevelType w:val="hybridMultilevel"/>
    <w:tmpl w:val="C1462FC2"/>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F1F6E"/>
    <w:multiLevelType w:val="hybridMultilevel"/>
    <w:tmpl w:val="EB04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F4F2E"/>
    <w:multiLevelType w:val="hybridMultilevel"/>
    <w:tmpl w:val="9A18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35C4C"/>
    <w:multiLevelType w:val="hybridMultilevel"/>
    <w:tmpl w:val="18A0FE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E6745"/>
    <w:multiLevelType w:val="hybridMultilevel"/>
    <w:tmpl w:val="0ED8C4A8"/>
    <w:lvl w:ilvl="0" w:tplc="FFFFFFFF">
      <w:start w:val="1"/>
      <w:numFmt w:val="bullet"/>
      <w:lvlText w:val=""/>
      <w:legacy w:legacy="1" w:legacySpace="0" w:legacyIndent="283"/>
      <w:lvlJc w:val="left"/>
      <w:pPr>
        <w:ind w:left="643" w:hanging="283"/>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E33E99"/>
    <w:multiLevelType w:val="singleLevel"/>
    <w:tmpl w:val="224404AC"/>
    <w:lvl w:ilvl="0">
      <w:numFmt w:val="decimal"/>
      <w:lvlText w:val="*"/>
      <w:lvlJc w:val="left"/>
    </w:lvl>
  </w:abstractNum>
  <w:abstractNum w:abstractNumId="9" w15:restartNumberingAfterBreak="0">
    <w:nsid w:val="42E4625B"/>
    <w:multiLevelType w:val="hybridMultilevel"/>
    <w:tmpl w:val="FBD248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352655B"/>
    <w:multiLevelType w:val="hybridMultilevel"/>
    <w:tmpl w:val="4E8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021F1"/>
    <w:multiLevelType w:val="hybridMultilevel"/>
    <w:tmpl w:val="C9F2E2A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54AED"/>
    <w:multiLevelType w:val="hybridMultilevel"/>
    <w:tmpl w:val="3766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300B7"/>
    <w:multiLevelType w:val="hybridMultilevel"/>
    <w:tmpl w:val="24040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1812C6"/>
    <w:multiLevelType w:val="hybridMultilevel"/>
    <w:tmpl w:val="F132A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3F0DDE"/>
    <w:multiLevelType w:val="multilevel"/>
    <w:tmpl w:val="2D4AC0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6" w15:restartNumberingAfterBreak="0">
    <w:nsid w:val="5A6E6853"/>
    <w:multiLevelType w:val="hybridMultilevel"/>
    <w:tmpl w:val="12A00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8813F3"/>
    <w:multiLevelType w:val="hybridMultilevel"/>
    <w:tmpl w:val="FD986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B77E11"/>
    <w:multiLevelType w:val="hybridMultilevel"/>
    <w:tmpl w:val="490A5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F16AC6"/>
    <w:multiLevelType w:val="hybridMultilevel"/>
    <w:tmpl w:val="D83E3F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23233E2"/>
    <w:multiLevelType w:val="multilevel"/>
    <w:tmpl w:val="4BAA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7573ED"/>
    <w:multiLevelType w:val="hybridMultilevel"/>
    <w:tmpl w:val="4E8CD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B557D3"/>
    <w:multiLevelType w:val="hybridMultilevel"/>
    <w:tmpl w:val="E3D61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7F7C76"/>
    <w:multiLevelType w:val="hybridMultilevel"/>
    <w:tmpl w:val="4002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587160192">
    <w:abstractNumId w:val="22"/>
  </w:num>
  <w:num w:numId="2" w16cid:durableId="647393160">
    <w:abstractNumId w:val="1"/>
    <w:lvlOverride w:ilvl="0">
      <w:lvl w:ilvl="0">
        <w:start w:val="65535"/>
        <w:numFmt w:val="bullet"/>
        <w:lvlText w:val=""/>
        <w:legacy w:legacy="1" w:legacySpace="0" w:legacyIndent="0"/>
        <w:lvlJc w:val="left"/>
        <w:rPr>
          <w:rFonts w:ascii="Symbol" w:hAnsi="Symbol" w:hint="default"/>
        </w:rPr>
      </w:lvl>
    </w:lvlOverride>
  </w:num>
  <w:num w:numId="3" w16cid:durableId="1593977341">
    <w:abstractNumId w:val="1"/>
    <w:lvlOverride w:ilvl="0">
      <w:lvl w:ilvl="0">
        <w:start w:val="65535"/>
        <w:numFmt w:val="bullet"/>
        <w:lvlText w:val=""/>
        <w:legacy w:legacy="1" w:legacySpace="0" w:legacyIndent="0"/>
        <w:lvlJc w:val="left"/>
        <w:rPr>
          <w:rFonts w:ascii="Symbol" w:hAnsi="Symbol" w:hint="default"/>
        </w:rPr>
      </w:lvl>
    </w:lvlOverride>
  </w:num>
  <w:num w:numId="4" w16cid:durableId="1961840618">
    <w:abstractNumId w:val="18"/>
  </w:num>
  <w:num w:numId="5" w16cid:durableId="2031714095">
    <w:abstractNumId w:val="9"/>
  </w:num>
  <w:num w:numId="6" w16cid:durableId="20012292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820725827">
    <w:abstractNumId w:val="7"/>
  </w:num>
  <w:num w:numId="8" w16cid:durableId="1871650088">
    <w:abstractNumId w:val="11"/>
  </w:num>
  <w:num w:numId="9" w16cid:durableId="1837264040">
    <w:abstractNumId w:val="23"/>
  </w:num>
  <w:num w:numId="10" w16cid:durableId="938564861">
    <w:abstractNumId w:val="3"/>
  </w:num>
  <w:num w:numId="11" w16cid:durableId="396589225">
    <w:abstractNumId w:val="2"/>
  </w:num>
  <w:num w:numId="12" w16cid:durableId="1069304572">
    <w:abstractNumId w:val="6"/>
  </w:num>
  <w:num w:numId="13" w16cid:durableId="1362393220">
    <w:abstractNumId w:val="20"/>
  </w:num>
  <w:num w:numId="14" w16cid:durableId="1144277320">
    <w:abstractNumId w:val="0"/>
  </w:num>
  <w:num w:numId="15" w16cid:durableId="1586261495">
    <w:abstractNumId w:val="12"/>
  </w:num>
  <w:num w:numId="16" w16cid:durableId="1647316596">
    <w:abstractNumId w:val="19"/>
  </w:num>
  <w:num w:numId="17" w16cid:durableId="1636913925">
    <w:abstractNumId w:val="5"/>
  </w:num>
  <w:num w:numId="18" w16cid:durableId="27415282">
    <w:abstractNumId w:val="8"/>
  </w:num>
  <w:num w:numId="19" w16cid:durableId="1112824013">
    <w:abstractNumId w:val="13"/>
  </w:num>
  <w:num w:numId="20" w16cid:durableId="1643075238">
    <w:abstractNumId w:val="4"/>
  </w:num>
  <w:num w:numId="21" w16cid:durableId="1511867590">
    <w:abstractNumId w:val="16"/>
  </w:num>
  <w:num w:numId="22" w16cid:durableId="1341615227">
    <w:abstractNumId w:val="21"/>
  </w:num>
  <w:num w:numId="23" w16cid:durableId="1405446868">
    <w:abstractNumId w:val="14"/>
  </w:num>
  <w:num w:numId="24" w16cid:durableId="1952474058">
    <w:abstractNumId w:val="17"/>
  </w:num>
  <w:num w:numId="25" w16cid:durableId="636374725">
    <w:abstractNumId w:val="10"/>
  </w:num>
  <w:num w:numId="26" w16cid:durableId="1068302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48"/>
    <w:rsid w:val="00003D74"/>
    <w:rsid w:val="0000737A"/>
    <w:rsid w:val="00010052"/>
    <w:rsid w:val="00010077"/>
    <w:rsid w:val="00026EBD"/>
    <w:rsid w:val="0004403F"/>
    <w:rsid w:val="000651FB"/>
    <w:rsid w:val="00067709"/>
    <w:rsid w:val="00070AB7"/>
    <w:rsid w:val="00081C83"/>
    <w:rsid w:val="00084FE0"/>
    <w:rsid w:val="00085DBC"/>
    <w:rsid w:val="00090A9D"/>
    <w:rsid w:val="000B2611"/>
    <w:rsid w:val="000B4049"/>
    <w:rsid w:val="000B769E"/>
    <w:rsid w:val="000E5A03"/>
    <w:rsid w:val="00100643"/>
    <w:rsid w:val="00104E82"/>
    <w:rsid w:val="00170CFB"/>
    <w:rsid w:val="001746F8"/>
    <w:rsid w:val="00184B08"/>
    <w:rsid w:val="00195ECF"/>
    <w:rsid w:val="001B21EF"/>
    <w:rsid w:val="001C1098"/>
    <w:rsid w:val="001C3EE4"/>
    <w:rsid w:val="001D52E4"/>
    <w:rsid w:val="001E04DD"/>
    <w:rsid w:val="001F07D5"/>
    <w:rsid w:val="00205666"/>
    <w:rsid w:val="00251A8C"/>
    <w:rsid w:val="00270493"/>
    <w:rsid w:val="002A32A8"/>
    <w:rsid w:val="002A3B5C"/>
    <w:rsid w:val="002B3CE0"/>
    <w:rsid w:val="002B728E"/>
    <w:rsid w:val="002D76A2"/>
    <w:rsid w:val="00303ED3"/>
    <w:rsid w:val="00325199"/>
    <w:rsid w:val="00352F28"/>
    <w:rsid w:val="0039095A"/>
    <w:rsid w:val="003B2999"/>
    <w:rsid w:val="003C212F"/>
    <w:rsid w:val="003E6249"/>
    <w:rsid w:val="00406D2A"/>
    <w:rsid w:val="00415588"/>
    <w:rsid w:val="00416C69"/>
    <w:rsid w:val="00422D41"/>
    <w:rsid w:val="00434BDA"/>
    <w:rsid w:val="004362DA"/>
    <w:rsid w:val="00445F38"/>
    <w:rsid w:val="00476A48"/>
    <w:rsid w:val="004937E2"/>
    <w:rsid w:val="004A2EEC"/>
    <w:rsid w:val="004C1798"/>
    <w:rsid w:val="004E50F6"/>
    <w:rsid w:val="005003EA"/>
    <w:rsid w:val="00506899"/>
    <w:rsid w:val="005115F6"/>
    <w:rsid w:val="00550CAF"/>
    <w:rsid w:val="00567A1A"/>
    <w:rsid w:val="0057179A"/>
    <w:rsid w:val="005751C5"/>
    <w:rsid w:val="005766A1"/>
    <w:rsid w:val="00580AFA"/>
    <w:rsid w:val="005B3E1D"/>
    <w:rsid w:val="005D340F"/>
    <w:rsid w:val="005E3FFE"/>
    <w:rsid w:val="006173ED"/>
    <w:rsid w:val="006212A1"/>
    <w:rsid w:val="006515CA"/>
    <w:rsid w:val="00655EC3"/>
    <w:rsid w:val="0066563E"/>
    <w:rsid w:val="006E16DE"/>
    <w:rsid w:val="006E2CAD"/>
    <w:rsid w:val="007056C9"/>
    <w:rsid w:val="007266D2"/>
    <w:rsid w:val="007534ED"/>
    <w:rsid w:val="007643CD"/>
    <w:rsid w:val="00787424"/>
    <w:rsid w:val="007B66ED"/>
    <w:rsid w:val="007C56E4"/>
    <w:rsid w:val="00814DB2"/>
    <w:rsid w:val="00824187"/>
    <w:rsid w:val="00836CEB"/>
    <w:rsid w:val="008442B7"/>
    <w:rsid w:val="0086012F"/>
    <w:rsid w:val="0088137F"/>
    <w:rsid w:val="008B627F"/>
    <w:rsid w:val="008C1325"/>
    <w:rsid w:val="008D10E2"/>
    <w:rsid w:val="008D3E8F"/>
    <w:rsid w:val="009124D8"/>
    <w:rsid w:val="009514FE"/>
    <w:rsid w:val="00963B37"/>
    <w:rsid w:val="00981DEC"/>
    <w:rsid w:val="009C267D"/>
    <w:rsid w:val="009C7E65"/>
    <w:rsid w:val="009D3619"/>
    <w:rsid w:val="009E70E2"/>
    <w:rsid w:val="00A2444A"/>
    <w:rsid w:val="00A25023"/>
    <w:rsid w:val="00A25A21"/>
    <w:rsid w:val="00A30918"/>
    <w:rsid w:val="00A43895"/>
    <w:rsid w:val="00A459DB"/>
    <w:rsid w:val="00A45A28"/>
    <w:rsid w:val="00A6007B"/>
    <w:rsid w:val="00A64522"/>
    <w:rsid w:val="00A7266A"/>
    <w:rsid w:val="00AD7E2D"/>
    <w:rsid w:val="00AF7BA7"/>
    <w:rsid w:val="00B32B34"/>
    <w:rsid w:val="00B6463B"/>
    <w:rsid w:val="00B67F6F"/>
    <w:rsid w:val="00BA3396"/>
    <w:rsid w:val="00BB33D1"/>
    <w:rsid w:val="00BC3EB5"/>
    <w:rsid w:val="00BF61FE"/>
    <w:rsid w:val="00C24DC9"/>
    <w:rsid w:val="00C345EB"/>
    <w:rsid w:val="00C43C2D"/>
    <w:rsid w:val="00C53A6D"/>
    <w:rsid w:val="00C74857"/>
    <w:rsid w:val="00C860FB"/>
    <w:rsid w:val="00CB1817"/>
    <w:rsid w:val="00CB7D16"/>
    <w:rsid w:val="00CF12F5"/>
    <w:rsid w:val="00D1217B"/>
    <w:rsid w:val="00D2204B"/>
    <w:rsid w:val="00D268F9"/>
    <w:rsid w:val="00D344FC"/>
    <w:rsid w:val="00D37A8A"/>
    <w:rsid w:val="00D773A1"/>
    <w:rsid w:val="00DD5DD6"/>
    <w:rsid w:val="00DE09DE"/>
    <w:rsid w:val="00E03840"/>
    <w:rsid w:val="00E252FE"/>
    <w:rsid w:val="00E41E6B"/>
    <w:rsid w:val="00E43C61"/>
    <w:rsid w:val="00E450F8"/>
    <w:rsid w:val="00E561A4"/>
    <w:rsid w:val="00E63C62"/>
    <w:rsid w:val="00E643C5"/>
    <w:rsid w:val="00E64840"/>
    <w:rsid w:val="00EB5BAB"/>
    <w:rsid w:val="00EC3159"/>
    <w:rsid w:val="00ED13B4"/>
    <w:rsid w:val="00EE2214"/>
    <w:rsid w:val="00EF28E1"/>
    <w:rsid w:val="00EF3443"/>
    <w:rsid w:val="00EF41EB"/>
    <w:rsid w:val="00F0517F"/>
    <w:rsid w:val="00F17F5B"/>
    <w:rsid w:val="00F25BBF"/>
    <w:rsid w:val="00F27995"/>
    <w:rsid w:val="00F3074D"/>
    <w:rsid w:val="00F36956"/>
    <w:rsid w:val="00F430B4"/>
    <w:rsid w:val="00F640DB"/>
    <w:rsid w:val="00F70284"/>
    <w:rsid w:val="00F9005A"/>
    <w:rsid w:val="00F9174A"/>
    <w:rsid w:val="00FA18D7"/>
    <w:rsid w:val="00FB2128"/>
    <w:rsid w:val="00FC43F9"/>
    <w:rsid w:val="00FF5A8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06167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B76"/>
    <w:rPr>
      <w:sz w:val="24"/>
      <w:szCs w:val="24"/>
      <w:lang w:val="en-GB"/>
    </w:rPr>
  </w:style>
  <w:style w:type="paragraph" w:styleId="Heading3">
    <w:name w:val="heading 3"/>
    <w:basedOn w:val="Normal"/>
    <w:next w:val="Normal"/>
    <w:link w:val="Heading3Char"/>
    <w:uiPriority w:val="9"/>
    <w:qFormat/>
    <w:rsid w:val="00266E6C"/>
    <w:pPr>
      <w:keepNext/>
      <w:keepLines/>
      <w:spacing w:before="200"/>
      <w:outlineLvl w:val="2"/>
    </w:pPr>
    <w:rPr>
      <w:rFonts w:ascii="Calibri" w:eastAsia="MS Gothic" w:hAnsi="Calibri"/>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5B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DF7D6F"/>
    <w:pPr>
      <w:ind w:left="720"/>
      <w:contextualSpacing/>
    </w:pPr>
  </w:style>
  <w:style w:type="table" w:styleId="MediumGrid3-Accent5">
    <w:name w:val="Medium Grid 3 Accent 5"/>
    <w:basedOn w:val="TableNormal"/>
    <w:uiPriority w:val="60"/>
    <w:rsid w:val="00DF7D6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List2-Accent3">
    <w:name w:val="Medium List 2 Accent 3"/>
    <w:basedOn w:val="TableNormal"/>
    <w:uiPriority w:val="71"/>
    <w:rsid w:val="00DF7D6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paragraph" w:customStyle="1" w:styleId="Style">
    <w:name w:val="Style"/>
    <w:rsid w:val="00A85A5B"/>
    <w:pPr>
      <w:widowControl w:val="0"/>
      <w:autoSpaceDE w:val="0"/>
      <w:autoSpaceDN w:val="0"/>
      <w:adjustRightInd w:val="0"/>
    </w:pPr>
    <w:rPr>
      <w:rFonts w:ascii="Arial" w:hAnsi="Arial" w:cs="Arial"/>
      <w:sz w:val="24"/>
      <w:szCs w:val="24"/>
      <w:lang w:val="en-US"/>
    </w:rPr>
  </w:style>
  <w:style w:type="table" w:styleId="MediumGrid2-Accent1">
    <w:name w:val="Medium Grid 2 Accent 1"/>
    <w:basedOn w:val="TableNormal"/>
    <w:uiPriority w:val="63"/>
    <w:rsid w:val="00011EF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DarkList-Accent5">
    <w:name w:val="Dark List Accent 5"/>
    <w:basedOn w:val="TableNormal"/>
    <w:uiPriority w:val="61"/>
    <w:rsid w:val="00011EF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eading3Char">
    <w:name w:val="Heading 3 Char"/>
    <w:link w:val="Heading3"/>
    <w:uiPriority w:val="9"/>
    <w:semiHidden/>
    <w:rsid w:val="00266E6C"/>
    <w:rPr>
      <w:rFonts w:ascii="Calibri" w:eastAsia="MS Gothic" w:hAnsi="Calibri"/>
      <w:b/>
      <w:bCs/>
      <w:color w:val="4F81BD"/>
      <w:lang w:val="en-GB" w:eastAsia="en-US"/>
    </w:rPr>
  </w:style>
  <w:style w:type="paragraph" w:styleId="PlainText">
    <w:name w:val="Plain Text"/>
    <w:basedOn w:val="Normal"/>
    <w:link w:val="PlainTextChar"/>
    <w:rsid w:val="00266E6C"/>
    <w:rPr>
      <w:rFonts w:ascii="Courier New" w:hAnsi="Courier New"/>
      <w:sz w:val="20"/>
      <w:szCs w:val="20"/>
    </w:rPr>
  </w:style>
  <w:style w:type="character" w:customStyle="1" w:styleId="PlainTextChar">
    <w:name w:val="Plain Text Char"/>
    <w:link w:val="PlainText"/>
    <w:rsid w:val="00266E6C"/>
    <w:rPr>
      <w:rFonts w:ascii="Courier New" w:hAnsi="Courier New"/>
      <w:lang w:val="en-GB" w:eastAsia="en-US"/>
    </w:rPr>
  </w:style>
  <w:style w:type="paragraph" w:styleId="BodyText3">
    <w:name w:val="Body Text 3"/>
    <w:basedOn w:val="Normal"/>
    <w:link w:val="BodyText3Char"/>
    <w:rsid w:val="004C3304"/>
    <w:pPr>
      <w:jc w:val="both"/>
    </w:pPr>
    <w:rPr>
      <w:szCs w:val="20"/>
    </w:rPr>
  </w:style>
  <w:style w:type="character" w:customStyle="1" w:styleId="BodyText3Char">
    <w:name w:val="Body Text 3 Char"/>
    <w:link w:val="BodyText3"/>
    <w:rsid w:val="004C3304"/>
    <w:rPr>
      <w:sz w:val="24"/>
      <w:lang w:val="en-GB" w:eastAsia="en-US"/>
    </w:rPr>
  </w:style>
  <w:style w:type="paragraph" w:styleId="BalloonText">
    <w:name w:val="Balloon Text"/>
    <w:basedOn w:val="Normal"/>
    <w:link w:val="BalloonTextChar"/>
    <w:rsid w:val="00C028CA"/>
    <w:rPr>
      <w:rFonts w:ascii="Lucida Grande" w:hAnsi="Lucida Grande"/>
      <w:sz w:val="18"/>
      <w:szCs w:val="18"/>
      <w:lang w:val="x-none" w:eastAsia="x-none"/>
    </w:rPr>
  </w:style>
  <w:style w:type="character" w:customStyle="1" w:styleId="BalloonTextChar">
    <w:name w:val="Balloon Text Char"/>
    <w:link w:val="BalloonText"/>
    <w:rsid w:val="00C028CA"/>
    <w:rPr>
      <w:rFonts w:ascii="Lucida Grande" w:hAnsi="Lucida Grande" w:cs="Lucida Grande"/>
      <w:sz w:val="18"/>
      <w:szCs w:val="18"/>
    </w:rPr>
  </w:style>
  <w:style w:type="character" w:styleId="CommentReference">
    <w:name w:val="annotation reference"/>
    <w:rsid w:val="00BC22BE"/>
    <w:rPr>
      <w:sz w:val="18"/>
      <w:szCs w:val="18"/>
    </w:rPr>
  </w:style>
  <w:style w:type="paragraph" w:styleId="CommentText">
    <w:name w:val="annotation text"/>
    <w:basedOn w:val="Normal"/>
    <w:link w:val="CommentTextChar"/>
    <w:rsid w:val="00BC22BE"/>
  </w:style>
  <w:style w:type="character" w:customStyle="1" w:styleId="CommentTextChar">
    <w:name w:val="Comment Text Char"/>
    <w:link w:val="CommentText"/>
    <w:rsid w:val="00BC22BE"/>
    <w:rPr>
      <w:sz w:val="24"/>
      <w:szCs w:val="24"/>
      <w:lang w:val="en-GB"/>
    </w:rPr>
  </w:style>
  <w:style w:type="paragraph" w:styleId="CommentSubject">
    <w:name w:val="annotation subject"/>
    <w:basedOn w:val="CommentText"/>
    <w:next w:val="CommentText"/>
    <w:link w:val="CommentSubjectChar"/>
    <w:rsid w:val="00BC22BE"/>
    <w:rPr>
      <w:b/>
      <w:bCs/>
      <w:sz w:val="20"/>
      <w:szCs w:val="20"/>
    </w:rPr>
  </w:style>
  <w:style w:type="character" w:customStyle="1" w:styleId="CommentSubjectChar">
    <w:name w:val="Comment Subject Char"/>
    <w:link w:val="CommentSubject"/>
    <w:rsid w:val="00BC22BE"/>
    <w:rPr>
      <w:b/>
      <w:bCs/>
      <w:sz w:val="24"/>
      <w:szCs w:val="24"/>
      <w:lang w:val="en-GB"/>
    </w:rPr>
  </w:style>
  <w:style w:type="character" w:styleId="Hyperlink">
    <w:name w:val="Hyperlink"/>
    <w:basedOn w:val="DefaultParagraphFont"/>
    <w:uiPriority w:val="99"/>
    <w:rsid w:val="008B627F"/>
    <w:rPr>
      <w:color w:val="0000FF" w:themeColor="hyperlink"/>
      <w:u w:val="single"/>
    </w:rPr>
  </w:style>
  <w:style w:type="paragraph" w:styleId="ListParagraph">
    <w:name w:val="List Paragraph"/>
    <w:basedOn w:val="Normal"/>
    <w:uiPriority w:val="72"/>
    <w:rsid w:val="008B627F"/>
    <w:pPr>
      <w:ind w:left="720"/>
      <w:contextualSpacing/>
    </w:pPr>
  </w:style>
  <w:style w:type="paragraph" w:styleId="Footer">
    <w:name w:val="footer"/>
    <w:basedOn w:val="Normal"/>
    <w:link w:val="FooterChar"/>
    <w:rsid w:val="005B3E1D"/>
    <w:pPr>
      <w:tabs>
        <w:tab w:val="center" w:pos="4320"/>
        <w:tab w:val="right" w:pos="8640"/>
      </w:tabs>
    </w:pPr>
  </w:style>
  <w:style w:type="character" w:customStyle="1" w:styleId="FooterChar">
    <w:name w:val="Footer Char"/>
    <w:basedOn w:val="DefaultParagraphFont"/>
    <w:link w:val="Footer"/>
    <w:rsid w:val="005B3E1D"/>
    <w:rPr>
      <w:sz w:val="24"/>
      <w:szCs w:val="24"/>
      <w:lang w:val="en-GB"/>
    </w:rPr>
  </w:style>
  <w:style w:type="character" w:styleId="PageNumber">
    <w:name w:val="page number"/>
    <w:basedOn w:val="DefaultParagraphFont"/>
    <w:rsid w:val="005B3E1D"/>
  </w:style>
  <w:style w:type="paragraph" w:styleId="Header">
    <w:name w:val="header"/>
    <w:basedOn w:val="Normal"/>
    <w:link w:val="HeaderChar"/>
    <w:rsid w:val="005B3E1D"/>
    <w:pPr>
      <w:tabs>
        <w:tab w:val="center" w:pos="4320"/>
        <w:tab w:val="right" w:pos="8640"/>
      </w:tabs>
    </w:pPr>
  </w:style>
  <w:style w:type="character" w:customStyle="1" w:styleId="HeaderChar">
    <w:name w:val="Header Char"/>
    <w:basedOn w:val="DefaultParagraphFont"/>
    <w:link w:val="Header"/>
    <w:rsid w:val="005B3E1D"/>
    <w:rPr>
      <w:sz w:val="24"/>
      <w:szCs w:val="24"/>
      <w:lang w:val="en-GB"/>
    </w:rPr>
  </w:style>
  <w:style w:type="paragraph" w:styleId="NormalWeb">
    <w:name w:val="Normal (Web)"/>
    <w:basedOn w:val="Normal"/>
    <w:uiPriority w:val="99"/>
    <w:unhideWhenUsed/>
    <w:rsid w:val="00981DEC"/>
    <w:pPr>
      <w:spacing w:before="100" w:beforeAutospacing="1" w:after="100" w:afterAutospacing="1"/>
    </w:pPr>
    <w:rPr>
      <w:rFonts w:ascii="Times" w:hAnsi="Times"/>
      <w:sz w:val="20"/>
      <w:szCs w:val="20"/>
      <w:lang w:val="en-AU"/>
    </w:rPr>
  </w:style>
  <w:style w:type="character" w:styleId="FollowedHyperlink">
    <w:name w:val="FollowedHyperlink"/>
    <w:basedOn w:val="DefaultParagraphFont"/>
    <w:rsid w:val="00270493"/>
    <w:rPr>
      <w:color w:val="800080" w:themeColor="followedHyperlink"/>
      <w:u w:val="single"/>
    </w:rPr>
  </w:style>
  <w:style w:type="character" w:customStyle="1" w:styleId="normaltextrun">
    <w:name w:val="normaltextrun"/>
    <w:basedOn w:val="DefaultParagraphFont"/>
    <w:rsid w:val="009124D8"/>
  </w:style>
  <w:style w:type="character" w:customStyle="1" w:styleId="spellingerror">
    <w:name w:val="spellingerror"/>
    <w:basedOn w:val="DefaultParagraphFont"/>
    <w:rsid w:val="009124D8"/>
  </w:style>
  <w:style w:type="character" w:customStyle="1" w:styleId="eop">
    <w:name w:val="eop"/>
    <w:basedOn w:val="DefaultParagraphFont"/>
    <w:rsid w:val="009124D8"/>
  </w:style>
  <w:style w:type="character" w:styleId="UnresolvedMention">
    <w:name w:val="Unresolved Mention"/>
    <w:basedOn w:val="DefaultParagraphFont"/>
    <w:rsid w:val="00D37A8A"/>
    <w:rPr>
      <w:color w:val="605E5C"/>
      <w:shd w:val="clear" w:color="auto" w:fill="E1DFDD"/>
    </w:rPr>
  </w:style>
  <w:style w:type="paragraph" w:customStyle="1" w:styleId="paragraph">
    <w:name w:val="paragraph"/>
    <w:basedOn w:val="Normal"/>
    <w:rsid w:val="00D37A8A"/>
    <w:pPr>
      <w:spacing w:before="100" w:beforeAutospacing="1" w:after="100" w:afterAutospacing="1"/>
    </w:pPr>
    <w:rPr>
      <w:lang w:val="en-AU" w:eastAsia="en-GB"/>
    </w:rPr>
  </w:style>
  <w:style w:type="paragraph" w:styleId="Revision">
    <w:name w:val="Revision"/>
    <w:hidden/>
    <w:uiPriority w:val="71"/>
    <w:semiHidden/>
    <w:rsid w:val="00BC3EB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6423">
      <w:bodyDiv w:val="1"/>
      <w:marLeft w:val="0"/>
      <w:marRight w:val="0"/>
      <w:marTop w:val="0"/>
      <w:marBottom w:val="0"/>
      <w:divBdr>
        <w:top w:val="none" w:sz="0" w:space="0" w:color="auto"/>
        <w:left w:val="none" w:sz="0" w:space="0" w:color="auto"/>
        <w:bottom w:val="none" w:sz="0" w:space="0" w:color="auto"/>
        <w:right w:val="none" w:sz="0" w:space="0" w:color="auto"/>
      </w:divBdr>
    </w:div>
    <w:div w:id="199441962">
      <w:bodyDiv w:val="1"/>
      <w:marLeft w:val="0"/>
      <w:marRight w:val="0"/>
      <w:marTop w:val="0"/>
      <w:marBottom w:val="0"/>
      <w:divBdr>
        <w:top w:val="none" w:sz="0" w:space="0" w:color="auto"/>
        <w:left w:val="none" w:sz="0" w:space="0" w:color="auto"/>
        <w:bottom w:val="none" w:sz="0" w:space="0" w:color="auto"/>
        <w:right w:val="none" w:sz="0" w:space="0" w:color="auto"/>
      </w:divBdr>
    </w:div>
    <w:div w:id="263542014">
      <w:bodyDiv w:val="1"/>
      <w:marLeft w:val="0"/>
      <w:marRight w:val="0"/>
      <w:marTop w:val="0"/>
      <w:marBottom w:val="0"/>
      <w:divBdr>
        <w:top w:val="none" w:sz="0" w:space="0" w:color="auto"/>
        <w:left w:val="none" w:sz="0" w:space="0" w:color="auto"/>
        <w:bottom w:val="none" w:sz="0" w:space="0" w:color="auto"/>
        <w:right w:val="none" w:sz="0" w:space="0" w:color="auto"/>
      </w:divBdr>
      <w:divsChild>
        <w:div w:id="567958582">
          <w:marLeft w:val="0"/>
          <w:marRight w:val="0"/>
          <w:marTop w:val="0"/>
          <w:marBottom w:val="0"/>
          <w:divBdr>
            <w:top w:val="none" w:sz="0" w:space="0" w:color="auto"/>
            <w:left w:val="none" w:sz="0" w:space="0" w:color="auto"/>
            <w:bottom w:val="none" w:sz="0" w:space="0" w:color="auto"/>
            <w:right w:val="none" w:sz="0" w:space="0" w:color="auto"/>
          </w:divBdr>
        </w:div>
        <w:div w:id="587735045">
          <w:marLeft w:val="0"/>
          <w:marRight w:val="0"/>
          <w:marTop w:val="0"/>
          <w:marBottom w:val="0"/>
          <w:divBdr>
            <w:top w:val="none" w:sz="0" w:space="0" w:color="auto"/>
            <w:left w:val="none" w:sz="0" w:space="0" w:color="auto"/>
            <w:bottom w:val="none" w:sz="0" w:space="0" w:color="auto"/>
            <w:right w:val="none" w:sz="0" w:space="0" w:color="auto"/>
          </w:divBdr>
        </w:div>
        <w:div w:id="1804347382">
          <w:marLeft w:val="0"/>
          <w:marRight w:val="0"/>
          <w:marTop w:val="0"/>
          <w:marBottom w:val="0"/>
          <w:divBdr>
            <w:top w:val="none" w:sz="0" w:space="0" w:color="auto"/>
            <w:left w:val="none" w:sz="0" w:space="0" w:color="auto"/>
            <w:bottom w:val="none" w:sz="0" w:space="0" w:color="auto"/>
            <w:right w:val="none" w:sz="0" w:space="0" w:color="auto"/>
          </w:divBdr>
        </w:div>
        <w:div w:id="1873762641">
          <w:marLeft w:val="0"/>
          <w:marRight w:val="0"/>
          <w:marTop w:val="0"/>
          <w:marBottom w:val="0"/>
          <w:divBdr>
            <w:top w:val="none" w:sz="0" w:space="0" w:color="auto"/>
            <w:left w:val="none" w:sz="0" w:space="0" w:color="auto"/>
            <w:bottom w:val="none" w:sz="0" w:space="0" w:color="auto"/>
            <w:right w:val="none" w:sz="0" w:space="0" w:color="auto"/>
          </w:divBdr>
        </w:div>
      </w:divsChild>
    </w:div>
    <w:div w:id="285503260">
      <w:bodyDiv w:val="1"/>
      <w:marLeft w:val="0"/>
      <w:marRight w:val="0"/>
      <w:marTop w:val="0"/>
      <w:marBottom w:val="0"/>
      <w:divBdr>
        <w:top w:val="none" w:sz="0" w:space="0" w:color="auto"/>
        <w:left w:val="none" w:sz="0" w:space="0" w:color="auto"/>
        <w:bottom w:val="none" w:sz="0" w:space="0" w:color="auto"/>
        <w:right w:val="none" w:sz="0" w:space="0" w:color="auto"/>
      </w:divBdr>
    </w:div>
    <w:div w:id="469714280">
      <w:bodyDiv w:val="1"/>
      <w:marLeft w:val="0"/>
      <w:marRight w:val="0"/>
      <w:marTop w:val="0"/>
      <w:marBottom w:val="0"/>
      <w:divBdr>
        <w:top w:val="none" w:sz="0" w:space="0" w:color="auto"/>
        <w:left w:val="none" w:sz="0" w:space="0" w:color="auto"/>
        <w:bottom w:val="none" w:sz="0" w:space="0" w:color="auto"/>
        <w:right w:val="none" w:sz="0" w:space="0" w:color="auto"/>
      </w:divBdr>
    </w:div>
    <w:div w:id="654530210">
      <w:bodyDiv w:val="1"/>
      <w:marLeft w:val="0"/>
      <w:marRight w:val="0"/>
      <w:marTop w:val="0"/>
      <w:marBottom w:val="0"/>
      <w:divBdr>
        <w:top w:val="none" w:sz="0" w:space="0" w:color="auto"/>
        <w:left w:val="none" w:sz="0" w:space="0" w:color="auto"/>
        <w:bottom w:val="none" w:sz="0" w:space="0" w:color="auto"/>
        <w:right w:val="none" w:sz="0" w:space="0" w:color="auto"/>
      </w:divBdr>
    </w:div>
    <w:div w:id="795106028">
      <w:bodyDiv w:val="1"/>
      <w:marLeft w:val="0"/>
      <w:marRight w:val="0"/>
      <w:marTop w:val="0"/>
      <w:marBottom w:val="0"/>
      <w:divBdr>
        <w:top w:val="none" w:sz="0" w:space="0" w:color="auto"/>
        <w:left w:val="none" w:sz="0" w:space="0" w:color="auto"/>
        <w:bottom w:val="none" w:sz="0" w:space="0" w:color="auto"/>
        <w:right w:val="none" w:sz="0" w:space="0" w:color="auto"/>
      </w:divBdr>
    </w:div>
    <w:div w:id="1319067108">
      <w:bodyDiv w:val="1"/>
      <w:marLeft w:val="0"/>
      <w:marRight w:val="0"/>
      <w:marTop w:val="0"/>
      <w:marBottom w:val="0"/>
      <w:divBdr>
        <w:top w:val="none" w:sz="0" w:space="0" w:color="auto"/>
        <w:left w:val="none" w:sz="0" w:space="0" w:color="auto"/>
        <w:bottom w:val="none" w:sz="0" w:space="0" w:color="auto"/>
        <w:right w:val="none" w:sz="0" w:space="0" w:color="auto"/>
      </w:divBdr>
    </w:div>
    <w:div w:id="1368143127">
      <w:bodyDiv w:val="1"/>
      <w:marLeft w:val="0"/>
      <w:marRight w:val="0"/>
      <w:marTop w:val="0"/>
      <w:marBottom w:val="0"/>
      <w:divBdr>
        <w:top w:val="none" w:sz="0" w:space="0" w:color="auto"/>
        <w:left w:val="none" w:sz="0" w:space="0" w:color="auto"/>
        <w:bottom w:val="none" w:sz="0" w:space="0" w:color="auto"/>
        <w:right w:val="none" w:sz="0" w:space="0" w:color="auto"/>
      </w:divBdr>
    </w:div>
    <w:div w:id="1879004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martin@aarts.net.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martin@aarts.net.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rts.net.au/work-with-u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arts.net.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BAF73D05A1474B946A7D0230F50672" ma:contentTypeVersion="14" ma:contentTypeDescription="Create a new document." ma:contentTypeScope="" ma:versionID="d378dd578dd78c47271b39b9f6e8ff90">
  <xsd:schema xmlns:xsd="http://www.w3.org/2001/XMLSchema" xmlns:xs="http://www.w3.org/2001/XMLSchema" xmlns:p="http://schemas.microsoft.com/office/2006/metadata/properties" xmlns:ns2="46de90c9-9712-4e2f-b2ab-b1b6df22d19f" xmlns:ns3="8864f4b7-4c4d-45d5-ad29-6a53cf769b52" targetNamespace="http://schemas.microsoft.com/office/2006/metadata/properties" ma:root="true" ma:fieldsID="313568f5ef08539857ff22da59f230aa" ns2:_="" ns3:_="">
    <xsd:import namespace="46de90c9-9712-4e2f-b2ab-b1b6df22d19f"/>
    <xsd:import namespace="8864f4b7-4c4d-45d5-ad29-6a53cf769b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e90c9-9712-4e2f-b2ab-b1b6df22d1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01244-9d8e-4f0e-a83e-4556ad1a0a11}" ma:internalName="TaxCatchAll" ma:showField="CatchAllData" ma:web="46de90c9-9712-4e2f-b2ab-b1b6df22d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64f4b7-4c4d-45d5-ad29-6a53cf769b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b66d499-79a0-48c0-8efa-989651a9a3e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F48FC-C4EA-414D-BBDE-C117A857AAA3}">
  <ds:schemaRefs>
    <ds:schemaRef ds:uri="http://schemas.microsoft.com/sharepoint/v3/contenttype/forms"/>
  </ds:schemaRefs>
</ds:datastoreItem>
</file>

<file path=customXml/itemProps2.xml><?xml version="1.0" encoding="utf-8"?>
<ds:datastoreItem xmlns:ds="http://schemas.openxmlformats.org/officeDocument/2006/customXml" ds:itemID="{B0E97C41-81DA-4CC0-923D-5783719F0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e90c9-9712-4e2f-b2ab-b1b6df22d19f"/>
    <ds:schemaRef ds:uri="8864f4b7-4c4d-45d5-ad29-6a53cf76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Peter Berry</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jcaplinger</dc:creator>
  <cp:keywords/>
  <cp:lastModifiedBy>Rachel Musgrove</cp:lastModifiedBy>
  <cp:revision>2</cp:revision>
  <cp:lastPrinted>2023-11-02T05:22:00Z</cp:lastPrinted>
  <dcterms:created xsi:type="dcterms:W3CDTF">2023-12-19T01:04:00Z</dcterms:created>
  <dcterms:modified xsi:type="dcterms:W3CDTF">2023-12-19T01:04:00Z</dcterms:modified>
</cp:coreProperties>
</file>