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Merrigong's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permanent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Wollongong's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Arnold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Director Anne-Louise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premier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Wollongong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Yeah,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to be here also.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It's good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years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Um, so how we operate, we meet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It's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afternoons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improvisation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 How does it work?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Um, yeah. Um, it, it's like, um, the first thing is the improvisation, then we,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some more i- i- improvisation and then,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to make.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with, um,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some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2014. And, um,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Merrigong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people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00:02:57]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Man. And then it sort of felt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became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at Merrigong.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sort of going, "We were gonna make this work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was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enterprise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to do with the sort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there was a whole lot of,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80 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we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we,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Merri- with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Merrigong's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so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manifested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was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Cabaret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place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I, um,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foregrounded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consensus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foregrounded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but there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consensus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for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Um, i- i- it's,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 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Mm-hmm. That's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Arnold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I don't even 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 about the same, I think, Ethan.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 probably same. 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ensemble,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Arnold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the same. 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I think it's so interesting that you're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Wollongong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or is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it's, it,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storytelling and more improvisation.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 fantastic.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Yeah, sometimes we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know, um,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was like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council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had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so it was like,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show. But, um, like you say, Anthea, I think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done before, so-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Yeah. So I know a lot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is about o- also,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been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conspiracy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 seven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1964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Helensburgh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Helensburgh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1964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investigation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conspiracy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'60s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neurodivergent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That wasn't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lot on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Can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got themes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unknown and how we-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 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fill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 the unknown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conspiracy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already mentioned. There's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1964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a, uh, a police officer who's kept a diary of events.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desire in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Anne-Louise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neurodivergent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or,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)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),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because not,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neurodivergent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around.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neurodivergent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neurodivergent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And is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fictional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It's fictional. (laughs)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not,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Helensburgh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haunted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glowworms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see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glowworms.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)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mundane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spectacle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 don't know if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Yeah. I think it's in the,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ideas and then sort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um, ensemble give me into,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it's a bit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could this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enterprise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feel about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this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00:13:27]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heightened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with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mundane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um, of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that world came, um, WWE (laughs) kind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 and it's sort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Goliath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idea of, uh, the-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Dreams?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Oh, yeah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sort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of Of Mice and Men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don't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" or "I want to be Curley's wife"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audition for that at all."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who go missing, uh, to, to sort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as people with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said bold, I should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)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it's a kind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um,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 like it,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spooky music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kind of like,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character who is like, like,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kind of 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Yeah,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Malcolm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conspiracy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actually. It's a jingle for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sponsor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but yeah,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this is that we have a team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with us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Merrigong,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on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four shows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Katya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us on all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us is Emma Saunders, who is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choreographer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not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There's a lot of movement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Yeah.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Saunders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Yeah. And so fun.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great time with Emma on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Tuesday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yeah, yeah yeah. 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rehearsals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rehearsals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rehearsing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portrayed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rehearsals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we're-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Yeah, yeah. So starting last week with a full,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rehearsal crew,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get stuck in, isn't 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rehearse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been very spoiled.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luxurious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 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So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audience always love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one again is going to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going to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going to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Arnold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think,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 great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 Epic. Epic. (Laughs). 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Epic. Okay.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Arnold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(laughs). So I'm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same call in it. So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00:20:37]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thank you. Thank 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thank 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Ethan 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 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 a seat 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The Seven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Wollongong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to the 29th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Q&amp;A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26th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Merrigong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29th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recreation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Hydro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Bedelia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Lowrencev,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aerobics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Council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inflatables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is. She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Melbourne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deaf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3rd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Acme's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Cinema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Queensland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Favourite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oh, oh.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yi ya.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 oh, oh, oh.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Hi yi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work.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And the more that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place of me that I'd like to reach.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And though progressed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right up again just like how I like my sleeves.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yi ya.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 didn't give all I had just to make it this far.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Hi yi yi ya hi yi yi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seem just like that I was back with my nose to the stone.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 oh, oh, oh.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 bottoms hard.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I've been down there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be further than you were at the start.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had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decision's only bad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yi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yi ya.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didn't give all I had just to make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yi yi ya hi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see and just like that I was back with my nose to the stone.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 oh, oh, oh.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what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won't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ya hi yi yi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didn't give all I had just to make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hi yi yi ya.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 see and just like that I was back with my nose to the stone.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 oh, oh, oh.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 hit a setback caught off track.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 you wanna call it.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 a bunch of plans and places.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 most of it will be pausing.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 it's happened before.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 man I once was is gone.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 bad decision's only bad if you don't know what went wrong.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251107 Sideshow Season 3 Ep 12 The Strangeways E... (Completed  11/06/25)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Nov 06, 2025 -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a2Haoa4p_Dior1yJtn8Alfkx-1belXs3o997djBaIjLk426SrAW9gpecJpDD-ohbRhcV9-HqyOuqGjz3AWsCOTJCc4Q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